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22C26" w14:textId="77777777" w:rsidR="007B0256" w:rsidRPr="003B4EF5" w:rsidRDefault="004A089D" w:rsidP="00984C9B">
      <w:pPr>
        <w:pStyle w:val="Title"/>
        <w:rPr>
          <w:rFonts w:ascii="Tahoma" w:hAnsi="Tahoma" w:cs="Tahoma"/>
          <w:bCs/>
          <w:szCs w:val="64"/>
        </w:rPr>
      </w:pPr>
      <w:r w:rsidRPr="003B4EF5">
        <w:rPr>
          <w:rFonts w:ascii="Tahoma" w:eastAsia="Cordia New" w:hAnsi="Tahoma" w:cs="Tahoma"/>
          <w:bCs/>
          <w:szCs w:val="64"/>
          <w:lang w:val="th"/>
        </w:rPr>
        <w:t>Family Dispute Resolution (</w:t>
      </w:r>
      <w:r w:rsidRPr="003B4EF5">
        <w:rPr>
          <w:rFonts w:ascii="Tahoma" w:eastAsia="Angsana New" w:hAnsi="Tahoma" w:cs="Tahoma"/>
          <w:bCs/>
          <w:szCs w:val="64"/>
          <w:cs/>
          <w:lang w:val="th" w:bidi="th-TH"/>
        </w:rPr>
        <w:t>การไกล่เกลี่ยข้อพิพาทในครอบครัว</w:t>
      </w:r>
      <w:r w:rsidRPr="003B4EF5">
        <w:rPr>
          <w:rFonts w:ascii="Tahoma" w:eastAsia="Cordia New" w:hAnsi="Tahoma" w:cs="Tahoma"/>
          <w:bCs/>
          <w:szCs w:val="64"/>
          <w:lang w:val="th"/>
        </w:rPr>
        <w:t>)</w:t>
      </w:r>
      <w:bookmarkStart w:id="0" w:name="_GoBack"/>
      <w:bookmarkEnd w:id="0"/>
    </w:p>
    <w:p w14:paraId="4744AD42" w14:textId="77777777" w:rsidR="00AE3AC0" w:rsidRPr="003B4EF5" w:rsidRDefault="004A089D" w:rsidP="003B4EF5">
      <w:pPr>
        <w:spacing w:before="100" w:beforeAutospacing="1" w:after="100" w:afterAutospacing="1" w:line="240" w:lineRule="auto"/>
        <w:ind w:right="169"/>
        <w:rPr>
          <w:rFonts w:ascii="Tahoma" w:eastAsia="Times New Roman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รัฐบาลออสเตรเลียให้ทุนสนับสนุนบริการไกล่เกลี่ยข้อพิพาทในครอบครัว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พื่อช่วยให้ครอบครัวชาวออสเตรเลียสามารถพูดคุยและตกลงกันเกี่ยวกับการจัดการที่เหมาะสมที่สุดสำหรับบุตรโดยไม่ต้องไปขึ้นศาล</w:t>
      </w:r>
    </w:p>
    <w:p w14:paraId="30B795C5" w14:textId="77777777" w:rsidR="00AE3AC0" w:rsidRPr="003B4EF5" w:rsidRDefault="004A089D" w:rsidP="00221D9A">
      <w:pPr>
        <w:pStyle w:val="Heading1"/>
        <w:keepNext/>
        <w:keepLines/>
        <w:rPr>
          <w:rFonts w:ascii="Tahoma" w:eastAsia="Times New Roman" w:hAnsi="Tahoma" w:cs="Tahoma"/>
          <w:szCs w:val="32"/>
          <w:lang w:eastAsia="en-AU"/>
        </w:rPr>
      </w:pPr>
      <w:r w:rsidRPr="003B4EF5">
        <w:rPr>
          <w:rFonts w:ascii="Tahoma" w:eastAsia="Angsana New" w:hAnsi="Tahoma" w:cs="Tahoma"/>
          <w:szCs w:val="32"/>
          <w:cs/>
          <w:lang w:val="th" w:bidi="th-TH"/>
        </w:rPr>
        <w:t>การไกล่เกลี่ยข้อพิพาทในครอบครัว</w:t>
      </w:r>
      <w:r w:rsidRPr="003B4EF5">
        <w:rPr>
          <w:rFonts w:ascii="Tahoma" w:eastAsia="Cordia New" w:hAnsi="Tahoma" w:cs="Tahoma"/>
          <w:szCs w:val="32"/>
          <w:lang w:val="th"/>
        </w:rPr>
        <w:t xml:space="preserve"> (FDR) </w:t>
      </w:r>
      <w:r w:rsidRPr="003B4EF5">
        <w:rPr>
          <w:rFonts w:ascii="Tahoma" w:eastAsia="Angsana New" w:hAnsi="Tahoma" w:cs="Tahoma"/>
          <w:szCs w:val="32"/>
          <w:cs/>
          <w:lang w:val="th" w:bidi="th-TH"/>
        </w:rPr>
        <w:t>คืออะไร</w:t>
      </w:r>
    </w:p>
    <w:p w14:paraId="0DF96369" w14:textId="77777777" w:rsidR="00291C4D" w:rsidRPr="003B4EF5" w:rsidRDefault="004A089D" w:rsidP="00AE3AC0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การไกล่เกลี่ยข้อพิพาทในครอบครัว</w:t>
      </w:r>
      <w:r w:rsidRPr="003B4EF5">
        <w:rPr>
          <w:rFonts w:ascii="Tahoma" w:eastAsia="Cordia New" w:hAnsi="Tahoma" w:cs="Tahoma"/>
          <w:color w:val="222222"/>
          <w:szCs w:val="24"/>
          <w:shd w:val="clear" w:color="auto" w:fill="FFFFFF"/>
          <w:lang w:val="th"/>
        </w:rPr>
        <w:t xml:space="preserve"> (FDR) </w:t>
      </w: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เป็นรูปแบบหนึ่งของการไกล่เกลี่ยที่ช่วยให้ครอบครัวที่กำลังแยกทางกัน</w:t>
      </w:r>
      <w:r w:rsidRPr="003B4EF5">
        <w:rPr>
          <w:rFonts w:ascii="Tahoma" w:eastAsia="Cordia New" w:hAnsi="Tahoma" w:cs="Tahoma"/>
          <w:color w:val="222222"/>
          <w:szCs w:val="24"/>
          <w:shd w:val="clear" w:color="auto" w:fill="FFFFFF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สามารถตกลงกันเองได้</w:t>
      </w:r>
      <w:r w:rsidRPr="003B4EF5">
        <w:rPr>
          <w:rFonts w:ascii="Tahoma" w:eastAsia="Cordia New" w:hAnsi="Tahoma" w:cs="Tahoma"/>
          <w:color w:val="222222"/>
          <w:szCs w:val="24"/>
          <w:shd w:val="clear" w:color="auto" w:fill="FFFFFF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โดยไม่จำเป็นต้องไปขึ้นศาล</w:t>
      </w:r>
      <w:r w:rsidRPr="003B4EF5">
        <w:rPr>
          <w:rFonts w:ascii="Tahoma" w:eastAsia="Cordia New" w:hAnsi="Tahoma" w:cs="Tahoma"/>
          <w:color w:val="222222"/>
          <w:szCs w:val="24"/>
          <w:shd w:val="clear" w:color="auto" w:fill="FFFFFF"/>
          <w:lang w:val="th"/>
        </w:rPr>
        <w:t xml:space="preserve"> </w:t>
      </w:r>
      <w:r w:rsidRPr="003B4EF5">
        <w:rPr>
          <w:rFonts w:ascii="Tahoma" w:eastAsia="Cordia New" w:hAnsi="Tahoma" w:cs="Tahoma"/>
          <w:szCs w:val="24"/>
          <w:lang w:val="th"/>
        </w:rPr>
        <w:t xml:space="preserve">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สามารถช่วยให้ผู้คนตกลงกันในประเด็นต่าง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ๆ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ได้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เช่น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เรื่องทรัพย์สิน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การเงิน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และที่สำคัญที่สุดคือ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เรื่องบุตรของพวกเขา</w:t>
      </w:r>
    </w:p>
    <w:p w14:paraId="33677981" w14:textId="77777777" w:rsidR="00AE3AC0" w:rsidRPr="003B4EF5" w:rsidRDefault="004A089D" w:rsidP="00AE3AC0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4"/>
          <w:lang w:bidi="es-ES"/>
        </w:rPr>
      </w:pPr>
      <w:r w:rsidRPr="003B4EF5">
        <w:rPr>
          <w:rFonts w:ascii="Tahoma" w:eastAsia="Cordia New" w:hAnsi="Tahoma" w:cs="Tahoma"/>
          <w:szCs w:val="24"/>
          <w:lang w:val="th"/>
        </w:rPr>
        <w:t xml:space="preserve">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ให้บริการโดยบุคคลและ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องค์กรที่หลากหลาย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เช่น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Family Relationship Centres (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ศูนย์ความสัมพันธ์ในครอบครัว</w:t>
      </w:r>
      <w:r w:rsidRPr="003B4EF5">
        <w:rPr>
          <w:rFonts w:ascii="Tahoma" w:eastAsia="Cordia New" w:hAnsi="Tahoma" w:cs="Tahoma"/>
          <w:szCs w:val="24"/>
          <w:lang w:val="th"/>
        </w:rPr>
        <w:t xml:space="preserve">),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องค์กรในชุมชน</w:t>
      </w:r>
      <w:r w:rsidRPr="003B4EF5">
        <w:rPr>
          <w:rFonts w:ascii="Tahoma" w:eastAsia="Cordia New" w:hAnsi="Tahoma" w:cs="Tahoma"/>
          <w:szCs w:val="24"/>
          <w:lang w:val="th"/>
        </w:rPr>
        <w:t>, legal aid commissions (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คณะกรรมการด้านการให้ความช่วยเหลือทางกฎหมาย</w:t>
      </w:r>
      <w:r w:rsidRPr="003B4EF5">
        <w:rPr>
          <w:rFonts w:ascii="Tahoma" w:eastAsia="Cordia New" w:hAnsi="Tahoma" w:cs="Tahoma"/>
          <w:szCs w:val="24"/>
          <w:lang w:val="th"/>
        </w:rPr>
        <w:t xml:space="preserve">)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และบุคคลที่ให้บริการ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ส่วนตัว</w:t>
      </w:r>
      <w:r w:rsidRPr="003B4EF5">
        <w:rPr>
          <w:rFonts w:ascii="Tahoma" w:eastAsia="Cordia New" w:hAnsi="Tahoma" w:cs="Tahoma"/>
          <w:szCs w:val="24"/>
          <w:lang w:val="th"/>
        </w:rPr>
        <w:t xml:space="preserve"> (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มีค่าใช้จ่าย</w:t>
      </w:r>
      <w:r w:rsidRPr="003B4EF5">
        <w:rPr>
          <w:rFonts w:ascii="Tahoma" w:eastAsia="Cordia New" w:hAnsi="Tahoma" w:cs="Tahoma"/>
          <w:szCs w:val="24"/>
          <w:lang w:val="th"/>
        </w:rPr>
        <w:t xml:space="preserve">)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หากท่านอาศัยอยู่ในพื้นที่ห่างไกล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หรือไม่สามา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รถเดินทางไปหาผู้ให้บริการได้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ท่านอาจสามารถเข้าถึงบริการ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ผ่านทางโทรศัพท์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หรือการประชุมทางวิดีโอได้เช่นกัน</w:t>
      </w:r>
    </w:p>
    <w:p w14:paraId="23AD12D8" w14:textId="2D731B09" w:rsidR="000068AF" w:rsidRPr="003B4EF5" w:rsidRDefault="004A089D" w:rsidP="00AE3AC0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เฉพาะผู้ไกล่เกลี่ย</w:t>
      </w:r>
      <w:r w:rsidRPr="003B4EF5">
        <w:rPr>
          <w:rFonts w:ascii="Tahoma" w:eastAsia="Cordia New" w:hAnsi="Tahoma" w:cs="Tahoma"/>
          <w:szCs w:val="24"/>
          <w:lang w:val="th" w:eastAsia="en-AU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ที่ได้รับการรับรองเท่านั้นที่สามารถให้บริการ</w:t>
      </w:r>
      <w:r w:rsidRPr="003B4EF5">
        <w:rPr>
          <w:rFonts w:ascii="Tahoma" w:eastAsia="Cordia New" w:hAnsi="Tahoma" w:cs="Tahoma"/>
          <w:szCs w:val="24"/>
          <w:lang w:val="th" w:eastAsia="en-AU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ได้</w:t>
      </w:r>
      <w:r w:rsidRPr="003B4EF5">
        <w:rPr>
          <w:rFonts w:ascii="Tahoma" w:eastAsia="Cordia New" w:hAnsi="Tahoma" w:cs="Tahoma"/>
          <w:szCs w:val="24"/>
          <w:lang w:val="th" w:eastAsia="en-AU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ท่านสามารถตรวจสอบ</w:t>
      </w:r>
      <w:r w:rsidRPr="003B4EF5">
        <w:rPr>
          <w:rFonts w:ascii="Tahoma" w:eastAsia="Cordia New" w:hAnsi="Tahoma" w:cs="Tahoma"/>
          <w:szCs w:val="24"/>
          <w:lang w:val="th" w:eastAsia="en-AU"/>
        </w:rPr>
        <w:t xml:space="preserve"> </w:t>
      </w:r>
      <w:hyperlink r:id="rId7" w:history="1">
        <w:r w:rsidR="000068AF" w:rsidRPr="003B4EF5">
          <w:rPr>
            <w:rStyle w:val="Hyperlink"/>
            <w:rFonts w:ascii="Tahoma" w:eastAsia="Angsana New" w:hAnsi="Tahoma" w:cs="Tahoma"/>
            <w:szCs w:val="24"/>
            <w:cs/>
            <w:lang w:val="th" w:bidi="th-TH"/>
          </w:rPr>
          <w:t>ทะเบียนไกล่เกลี่ยข้อพิพาทในครอบครัว</w:t>
        </w:r>
      </w:hyperlink>
      <w:r w:rsidRPr="003B4EF5">
        <w:rPr>
          <w:rFonts w:ascii="Tahoma" w:eastAsia="Cordia New" w:hAnsi="Tahoma" w:cs="Tahoma"/>
          <w:szCs w:val="24"/>
          <w:lang w:val="th" w:eastAsia="en-AU"/>
        </w:rPr>
        <w:t xml:space="preserve"> (</w:t>
      </w:r>
      <w:hyperlink r:id="rId8" w:history="1">
        <w:r w:rsidR="00AA29E8" w:rsidRPr="003B4EF5">
          <w:rPr>
            <w:rStyle w:val="Hyperlink"/>
            <w:rFonts w:ascii="Tahoma" w:eastAsia="Cordia New" w:hAnsi="Tahoma" w:cs="Tahoma"/>
            <w:szCs w:val="24"/>
            <w:lang w:val="th"/>
          </w:rPr>
          <w:t>https://fdrr.ag.gov.au/</w:t>
        </w:r>
      </w:hyperlink>
      <w:r w:rsidRPr="003B4EF5">
        <w:rPr>
          <w:rFonts w:ascii="Tahoma" w:eastAsia="Cordia New" w:hAnsi="Tahoma" w:cs="Tahoma"/>
          <w:szCs w:val="24"/>
          <w:lang w:val="th" w:eastAsia="en-AU"/>
        </w:rPr>
        <w:t xml:space="preserve">) </w:t>
      </w: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เพื่อยืนยันว่าบุคคลผู้นั้นเป็นผู้ไกล่เกลี่ย</w:t>
      </w:r>
      <w:r w:rsidRPr="003B4EF5">
        <w:rPr>
          <w:rFonts w:ascii="Tahoma" w:eastAsia="Cordia New" w:hAnsi="Tahoma" w:cs="Tahoma"/>
          <w:szCs w:val="24"/>
          <w:lang w:val="th" w:eastAsia="en-AU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ที่ได้รับการรับรองหรือไม่</w:t>
      </w:r>
    </w:p>
    <w:p w14:paraId="41B8BF29" w14:textId="77777777" w:rsidR="00AE3AC0" w:rsidRPr="003B4EF5" w:rsidRDefault="004A089D" w:rsidP="00221D9A">
      <w:pPr>
        <w:pStyle w:val="Heading1"/>
        <w:keepNext/>
        <w:keepLines/>
        <w:rPr>
          <w:rFonts w:ascii="Tahoma" w:eastAsia="Times New Roman" w:hAnsi="Tahoma" w:cs="Tahoma"/>
          <w:szCs w:val="32"/>
          <w:lang w:eastAsia="en-AU"/>
        </w:rPr>
      </w:pPr>
      <w:r w:rsidRPr="003B4EF5">
        <w:rPr>
          <w:rFonts w:ascii="Tahoma" w:eastAsia="Cordia New" w:hAnsi="Tahoma" w:cs="Tahoma"/>
          <w:szCs w:val="32"/>
          <w:lang w:val="th"/>
        </w:rPr>
        <w:t xml:space="preserve">FDR </w:t>
      </w:r>
      <w:r w:rsidRPr="003B4EF5">
        <w:rPr>
          <w:rFonts w:ascii="Tahoma" w:eastAsia="Angsana New" w:hAnsi="Tahoma" w:cs="Tahoma"/>
          <w:szCs w:val="32"/>
          <w:cs/>
          <w:lang w:val="th" w:bidi="th-TH"/>
        </w:rPr>
        <w:t>เป็นข้อบังคับหรือไม่</w:t>
      </w:r>
    </w:p>
    <w:p w14:paraId="678A67CD" w14:textId="77777777" w:rsidR="00AE3AC0" w:rsidRPr="003B4EF5" w:rsidRDefault="004A089D" w:rsidP="00AE3AC0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กฎหมายกำหนดให้บิดามารดาที่แยกทางกันพยายามไกล่เกลี่ยกันด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้วยกระบวนการ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ก่อนที่จะสามารถยื่นคำร้องต่อศาลครอบครัวเพื่อขอคำสั่งเรื่องการเลี้ยงดูบุตรได้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เว้นแต่จะมีข้อยกเว้นหนี่งข้อหรือมากกว่าดังต่อไปนี้</w:t>
      </w:r>
    </w:p>
    <w:p w14:paraId="43BD107E" w14:textId="77777777" w:rsidR="00791608" w:rsidRPr="003B4EF5" w:rsidRDefault="004A089D" w:rsidP="00791608">
      <w:pPr>
        <w:pStyle w:val="Bullets"/>
        <w:rPr>
          <w:rFonts w:ascii="Tahoma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ท่านกำลังทำข้อตกลงเป็นทางการผ่าน</w:t>
      </w:r>
      <w:r w:rsidRPr="003B4EF5">
        <w:rPr>
          <w:rFonts w:ascii="Tahoma" w:eastAsia="Cordia New" w:hAnsi="Tahoma" w:cs="Tahoma"/>
          <w:szCs w:val="24"/>
          <w:lang w:val="th" w:eastAsia="en-AU"/>
        </w:rPr>
        <w:t xml:space="preserve"> ‘consent orders’ (</w:t>
      </w: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คำสั่งศาลตามยอม</w:t>
      </w:r>
      <w:r w:rsidRPr="003B4EF5">
        <w:rPr>
          <w:rFonts w:ascii="Tahoma" w:eastAsia="Cordia New" w:hAnsi="Tahoma" w:cs="Tahoma"/>
          <w:szCs w:val="24"/>
          <w:lang w:val="th" w:eastAsia="en-AU"/>
        </w:rPr>
        <w:t>)</w:t>
      </w:r>
    </w:p>
    <w:p w14:paraId="472E96A0" w14:textId="77777777" w:rsidR="00791608" w:rsidRPr="003B4EF5" w:rsidRDefault="004A089D" w:rsidP="00791608">
      <w:pPr>
        <w:pStyle w:val="Bullets"/>
        <w:rPr>
          <w:rFonts w:ascii="Tahoma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มีความรุนแรงในครอบครัว</w:t>
      </w:r>
      <w:r w:rsidRPr="003B4EF5">
        <w:rPr>
          <w:rFonts w:ascii="Tahoma" w:eastAsia="Cordia New" w:hAnsi="Tahoma" w:cs="Tahoma"/>
          <w:szCs w:val="24"/>
          <w:lang w:val="th" w:eastAsia="en-AU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หรือการล่วงละเมิดเด็กเกิดขึ้นแล้ว</w:t>
      </w:r>
    </w:p>
    <w:p w14:paraId="615564B2" w14:textId="77777777" w:rsidR="00791608" w:rsidRPr="003B4EF5" w:rsidRDefault="004A089D" w:rsidP="00791608">
      <w:pPr>
        <w:pStyle w:val="Bullets"/>
        <w:rPr>
          <w:rFonts w:ascii="Tahoma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ท่านกำลังตอบกลับคำร้องต่อศาล</w:t>
      </w:r>
    </w:p>
    <w:p w14:paraId="2404E213" w14:textId="77777777" w:rsidR="00791608" w:rsidRPr="003B4EF5" w:rsidRDefault="004A089D" w:rsidP="00791608">
      <w:pPr>
        <w:pStyle w:val="Bullets"/>
        <w:rPr>
          <w:rFonts w:ascii="Tahoma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lastRenderedPageBreak/>
        <w:t>จำเป็นต้องมีการตัดสินใจอย่างเร่งด่วน</w:t>
      </w:r>
    </w:p>
    <w:p w14:paraId="6A61AB79" w14:textId="77777777" w:rsidR="00791608" w:rsidRPr="003B4EF5" w:rsidRDefault="004A089D" w:rsidP="00791608">
      <w:pPr>
        <w:pStyle w:val="Bullets"/>
        <w:rPr>
          <w:rFonts w:ascii="Tahoma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บุคคลนั้นไม่สามารถเข้าร่วมกระบวนการ</w:t>
      </w:r>
      <w:r w:rsidRPr="003B4EF5">
        <w:rPr>
          <w:rFonts w:ascii="Tahoma" w:eastAsia="Cordia New" w:hAnsi="Tahoma" w:cs="Tahoma"/>
          <w:szCs w:val="24"/>
          <w:lang w:val="th" w:eastAsia="en-AU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ได้</w:t>
      </w:r>
    </w:p>
    <w:p w14:paraId="3FFC201E" w14:textId="77777777" w:rsidR="00791608" w:rsidRPr="003B4EF5" w:rsidRDefault="004A089D" w:rsidP="00791608">
      <w:pPr>
        <w:pStyle w:val="Bullets"/>
        <w:rPr>
          <w:rStyle w:val="BookTitle"/>
          <w:rFonts w:ascii="Tahoma" w:hAnsi="Tahoma" w:cs="Tahoma"/>
          <w:i w:val="0"/>
          <w:iCs w:val="0"/>
          <w:smallCaps w:val="0"/>
          <w:spacing w:val="0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บุคคลนั้นมิได้ปฏิบัติตาม</w:t>
      </w:r>
      <w:r w:rsidRPr="003B4EF5">
        <w:rPr>
          <w:rFonts w:ascii="Tahoma" w:eastAsia="Cordia New" w:hAnsi="Tahoma" w:cs="Tahoma"/>
          <w:szCs w:val="24"/>
          <w:lang w:val="th" w:eastAsia="en-AU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หรือแสดงให้เห็นถึงการเพิกเฉยอย่างร้ายแรงต่อคำสั่งศาลที่ได้ให้ไว้ภายในระยะเวลา</w:t>
      </w:r>
      <w:r w:rsidRPr="003B4EF5">
        <w:rPr>
          <w:rFonts w:ascii="Tahoma" w:eastAsia="Cordia New" w:hAnsi="Tahoma" w:cs="Tahoma"/>
          <w:szCs w:val="24"/>
          <w:lang w:val="th" w:eastAsia="en-AU"/>
        </w:rPr>
        <w:t xml:space="preserve"> 12 </w:t>
      </w: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เดือนท</w:t>
      </w: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ี่ผ่านมา</w:t>
      </w:r>
    </w:p>
    <w:p w14:paraId="4668EC99" w14:textId="77777777" w:rsidR="009912AA" w:rsidRPr="003B4EF5" w:rsidRDefault="004A089D" w:rsidP="00AE3AC0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แม้แต่ผู้ที่ขึ้นศาลมาแล้ว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ก็อาจต้องเข้าร่วม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หากพวกเขาต้องการคำสั่งศาลใหม่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หรือต้องการที่จะเปลี่ยนแปลงคำสั่งศาลเดิม</w:t>
      </w:r>
    </w:p>
    <w:p w14:paraId="42499148" w14:textId="77777777" w:rsidR="00AE3AC0" w:rsidRPr="003B4EF5" w:rsidRDefault="004A089D" w:rsidP="00AE3AC0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หากไม่มีข้อยกเว้นใด</w:t>
      </w:r>
      <w:r w:rsidRPr="003B4EF5">
        <w:rPr>
          <w:rFonts w:ascii="Tahoma" w:eastAsia="Cordia New" w:hAnsi="Tahoma" w:cs="Tahoma"/>
          <w:color w:val="222222"/>
          <w:szCs w:val="24"/>
          <w:shd w:val="clear" w:color="auto" w:fill="FFFFFF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ๆ</w:t>
      </w:r>
      <w:r w:rsidRPr="003B4EF5">
        <w:rPr>
          <w:rFonts w:ascii="Tahoma" w:eastAsia="Cordia New" w:hAnsi="Tahoma" w:cs="Tahoma"/>
          <w:color w:val="222222"/>
          <w:szCs w:val="24"/>
          <w:shd w:val="clear" w:color="auto" w:fill="FFFFFF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ที่เกี่ยวข้อง</w:t>
      </w:r>
      <w:r w:rsidRPr="003B4EF5">
        <w:rPr>
          <w:rFonts w:ascii="Tahoma" w:eastAsia="Cordia New" w:hAnsi="Tahoma" w:cs="Tahoma"/>
          <w:color w:val="222222"/>
          <w:szCs w:val="24"/>
          <w:shd w:val="clear" w:color="auto" w:fill="FFFFFF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ท่านจะต้องยื่นใบรับรองที่ได้รับจากผู้ไกล่เกลี่ย</w:t>
      </w:r>
      <w:r w:rsidRPr="003B4EF5">
        <w:rPr>
          <w:rFonts w:ascii="Tahoma" w:eastAsia="Cordia New" w:hAnsi="Tahoma" w:cs="Tahoma"/>
          <w:color w:val="222222"/>
          <w:szCs w:val="24"/>
          <w:shd w:val="clear" w:color="auto" w:fill="FFFFFF"/>
          <w:lang w:val="th"/>
        </w:rPr>
        <w:t xml:space="preserve"> FDR </w:t>
      </w: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เพื่อให้ศาลครอบครัวพิจารณาคดีเกี่ยวกับการเลี้ยงดูบุตร</w:t>
      </w:r>
      <w:r w:rsidR="00291C4D"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="00291C4D" w:rsidRPr="003B4EF5">
        <w:rPr>
          <w:rFonts w:ascii="Tahoma" w:eastAsia="Angsana New" w:hAnsi="Tahoma" w:cs="Tahoma"/>
          <w:szCs w:val="24"/>
          <w:cs/>
          <w:lang w:val="th" w:bidi="th-TH"/>
        </w:rPr>
        <w:t>มีเพียงผู้ไกล่เกลี่ย</w:t>
      </w:r>
      <w:r w:rsidR="00291C4D" w:rsidRPr="003B4EF5">
        <w:rPr>
          <w:rFonts w:ascii="Tahoma" w:eastAsia="Cordia New" w:hAnsi="Tahoma" w:cs="Tahoma"/>
          <w:szCs w:val="24"/>
          <w:lang w:val="th"/>
        </w:rPr>
        <w:t xml:space="preserve"> FDR (</w:t>
      </w:r>
      <w:r w:rsidR="00291C4D" w:rsidRPr="003B4EF5">
        <w:rPr>
          <w:rFonts w:ascii="Tahoma" w:eastAsia="Angsana New" w:hAnsi="Tahoma" w:cs="Tahoma"/>
          <w:szCs w:val="24"/>
          <w:cs/>
          <w:lang w:val="th" w:bidi="th-TH"/>
        </w:rPr>
        <w:t>ผู้ไกล่เกลี่ยข้อพิพาทในครอบครัว</w:t>
      </w:r>
      <w:r w:rsidR="00291C4D" w:rsidRPr="003B4EF5">
        <w:rPr>
          <w:rFonts w:ascii="Tahoma" w:eastAsia="Cordia New" w:hAnsi="Tahoma" w:cs="Tahoma"/>
          <w:szCs w:val="24"/>
          <w:lang w:val="th"/>
        </w:rPr>
        <w:t xml:space="preserve">) </w:t>
      </w:r>
      <w:r w:rsidR="00291C4D" w:rsidRPr="003B4EF5">
        <w:rPr>
          <w:rFonts w:ascii="Tahoma" w:eastAsia="Angsana New" w:hAnsi="Tahoma" w:cs="Tahoma"/>
          <w:szCs w:val="24"/>
          <w:cs/>
          <w:lang w:val="th" w:bidi="th-TH"/>
        </w:rPr>
        <w:t>ที่ได้รับการรับรองตามกฎระเบียบของกฎหมายครอบครัวปี</w:t>
      </w:r>
      <w:r w:rsidR="00291C4D"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="00291C4D" w:rsidRPr="003B4EF5">
        <w:rPr>
          <w:rFonts w:ascii="Tahoma" w:eastAsia="Angsana New" w:hAnsi="Tahoma" w:cs="Tahoma"/>
          <w:szCs w:val="24"/>
          <w:cs/>
          <w:lang w:val="th" w:bidi="th-TH"/>
        </w:rPr>
        <w:t>ค</w:t>
      </w:r>
      <w:r w:rsidR="00291C4D" w:rsidRPr="003B4EF5">
        <w:rPr>
          <w:rFonts w:ascii="Tahoma" w:eastAsia="Cordia New" w:hAnsi="Tahoma" w:cs="Tahoma"/>
          <w:szCs w:val="24"/>
          <w:lang w:val="th"/>
        </w:rPr>
        <w:t>.</w:t>
      </w:r>
      <w:r w:rsidR="00291C4D" w:rsidRPr="003B4EF5">
        <w:rPr>
          <w:rFonts w:ascii="Tahoma" w:eastAsia="Angsana New" w:hAnsi="Tahoma" w:cs="Tahoma"/>
          <w:szCs w:val="24"/>
          <w:cs/>
          <w:lang w:val="th" w:bidi="th-TH"/>
        </w:rPr>
        <w:t>ศ</w:t>
      </w:r>
      <w:r w:rsidR="00291C4D" w:rsidRPr="003B4EF5">
        <w:rPr>
          <w:rFonts w:ascii="Tahoma" w:eastAsia="Cordia New" w:hAnsi="Tahoma" w:cs="Tahoma"/>
          <w:szCs w:val="24"/>
          <w:lang w:val="th"/>
        </w:rPr>
        <w:t xml:space="preserve">. 2025 </w:t>
      </w:r>
      <w:r w:rsidR="00291C4D" w:rsidRPr="003B4EF5">
        <w:rPr>
          <w:rFonts w:ascii="Tahoma" w:eastAsia="Angsana New" w:hAnsi="Tahoma" w:cs="Tahoma"/>
          <w:szCs w:val="24"/>
          <w:cs/>
          <w:lang w:val="th" w:bidi="th-TH"/>
        </w:rPr>
        <w:t>เท่านั้นที่สามารถออกใบรับรองได้</w:t>
      </w:r>
    </w:p>
    <w:p w14:paraId="1B575FFC" w14:textId="77777777" w:rsidR="00AE3AC0" w:rsidRPr="003B4EF5" w:rsidRDefault="004A089D" w:rsidP="00221D9A">
      <w:pPr>
        <w:pStyle w:val="Heading1"/>
        <w:keepNext/>
        <w:keepLines/>
        <w:rPr>
          <w:rFonts w:ascii="Tahoma" w:eastAsia="Times New Roman" w:hAnsi="Tahoma" w:cs="Tahoma"/>
          <w:szCs w:val="32"/>
          <w:lang w:eastAsia="en-AU"/>
        </w:rPr>
      </w:pPr>
      <w:r w:rsidRPr="003B4EF5">
        <w:rPr>
          <w:rFonts w:ascii="Tahoma" w:eastAsia="Angsana New" w:hAnsi="Tahoma" w:cs="Tahoma"/>
          <w:szCs w:val="32"/>
          <w:cs/>
          <w:lang w:val="th" w:bidi="th-TH"/>
        </w:rPr>
        <w:t>ผู้ไกล่เกลี่ย</w:t>
      </w:r>
      <w:r w:rsidRPr="003B4EF5">
        <w:rPr>
          <w:rFonts w:ascii="Tahoma" w:eastAsia="Cordia New" w:hAnsi="Tahoma" w:cs="Tahoma"/>
          <w:szCs w:val="32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32"/>
          <w:cs/>
          <w:lang w:val="th" w:bidi="th-TH"/>
        </w:rPr>
        <w:t>จะให้ข้อมูลอะไรแก่ฉันได้บ้าง</w:t>
      </w:r>
    </w:p>
    <w:p w14:paraId="0209FE73" w14:textId="77777777" w:rsidR="009C7B65" w:rsidRPr="003B4EF5" w:rsidRDefault="004A089D" w:rsidP="00AE3AC0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ก่อน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ที่ท่านจะเริ่มกระบวนการ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ผู้ไกล่เกลี่ย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ของท่านจะต้องแจ้งข้อมูลเกี่ยวกับคุณวุฒิของเขา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และกระบวนการ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รวมถึงการคุ้มครองเรื่องที่ท่านพูดในกระบวนการนี้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เรื่องค่าใช้จ่าย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และรายละเอียดเกี่ยวกับวิธีการร้องเรียนเรื่องการบริการ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พวกเขาอาจจะแจ้งให้ท่านทราบเกี่ยวกับบริการอื่น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ๆ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ที่อาจช่วยท่านได้อีกด้วย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ผู้ไกล่เกลี่ยข้อพิพาทในครอบครัวจะต้องให้ข้อมูลแก่ท่านเกี่ยวกับการเข้าร่วม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ก่อนยื่นคำร้องต่อศาล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รวมถึงวิธีการขอรับใบรับรองตามมาตรา</w:t>
      </w:r>
      <w:r w:rsidRPr="003B4EF5">
        <w:rPr>
          <w:rFonts w:ascii="Tahoma" w:eastAsia="Cordia New" w:hAnsi="Tahoma" w:cs="Tahoma"/>
          <w:szCs w:val="24"/>
          <w:lang w:val="th"/>
        </w:rPr>
        <w:t xml:space="preserve"> 60I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และการที่ศาลอาจพิจารณาใบรับรองดังกล่าวในการตั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ดสินในเรื่องค่าใช้จ่ายที่อาจมีผลบังคับใช้กับบุคคลนั้น</w:t>
      </w:r>
    </w:p>
    <w:p w14:paraId="54732238" w14:textId="77777777" w:rsidR="00AE3AC0" w:rsidRPr="003B4EF5" w:rsidRDefault="004A089D" w:rsidP="00AE3AC0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หากท่านกำลังพยายามแก้ไขข้อขัดแย้งเกี่ยวกับบุตร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ท่านจะได้รับการสนับสนุนให้กระทำในสิ่งที่เป็นประโยชน์สูงสุดต่อบุตรของท่าน</w:t>
      </w:r>
    </w:p>
    <w:p w14:paraId="5FF4B122" w14:textId="77777777" w:rsidR="009C7B65" w:rsidRPr="003B4EF5" w:rsidRDefault="004A089D" w:rsidP="00AE3AC0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หากท่านกำลังพยายามแก้ไขข้อขัดแย้งเกี่ยวกับการเงิน</w:t>
      </w:r>
      <w:r w:rsidRPr="003B4EF5">
        <w:rPr>
          <w:rFonts w:ascii="Tahoma" w:eastAsia="Cordia New" w:hAnsi="Tahoma" w:cs="Tahoma"/>
          <w:szCs w:val="24"/>
          <w:lang w:val="th" w:eastAsia="en-AU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หรือทรัพย์สิน</w:t>
      </w:r>
      <w:r w:rsidRPr="003B4EF5">
        <w:rPr>
          <w:rFonts w:ascii="Tahoma" w:eastAsia="Cordia New" w:hAnsi="Tahoma" w:cs="Tahoma"/>
          <w:szCs w:val="24"/>
          <w:lang w:val="th" w:eastAsia="en-AU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ผู้ไกล่เกลี่ยต้องใ</w:t>
      </w:r>
      <w:r w:rsidRPr="003B4EF5">
        <w:rPr>
          <w:rFonts w:ascii="Tahoma" w:eastAsia="Angsana New" w:hAnsi="Tahoma" w:cs="Tahoma"/>
          <w:szCs w:val="24"/>
          <w:cs/>
          <w:lang w:val="th" w:eastAsia="en-AU" w:bidi="th-TH"/>
        </w:rPr>
        <w:t>ห้ข้อมูลเกี่ยวกับหน้าที่ของท่านในการเปิดเผยข้อมูลและเอกสารทางการเงินที่เกี่ยวข้องทั้งหมดแก่อีกฝ่ายและเปิดเผยข้อมูลและเอกสารแก่ศาลอีกด้วย</w:t>
      </w:r>
    </w:p>
    <w:p w14:paraId="493C60AF" w14:textId="77777777" w:rsidR="00AE3AC0" w:rsidRPr="003B4EF5" w:rsidRDefault="004A089D" w:rsidP="00221D9A">
      <w:pPr>
        <w:pStyle w:val="Heading1"/>
        <w:keepNext/>
        <w:keepLines/>
        <w:rPr>
          <w:rFonts w:ascii="Tahoma" w:eastAsia="Times New Roman" w:hAnsi="Tahoma" w:cs="Tahoma"/>
          <w:szCs w:val="32"/>
          <w:lang w:eastAsia="en-AU"/>
        </w:rPr>
      </w:pPr>
      <w:r w:rsidRPr="003B4EF5">
        <w:rPr>
          <w:rFonts w:ascii="Tahoma" w:eastAsia="Angsana New" w:hAnsi="Tahoma" w:cs="Tahoma"/>
          <w:szCs w:val="32"/>
          <w:cs/>
          <w:lang w:val="th" w:bidi="th-TH"/>
        </w:rPr>
        <w:t>ใครสามารถเข้าร่วม</w:t>
      </w:r>
      <w:r w:rsidRPr="003B4EF5">
        <w:rPr>
          <w:rFonts w:ascii="Tahoma" w:eastAsia="Cordia New" w:hAnsi="Tahoma" w:cs="Tahoma"/>
          <w:szCs w:val="32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32"/>
          <w:cs/>
          <w:lang w:val="th" w:bidi="th-TH"/>
        </w:rPr>
        <w:t>ได้บ้าง</w:t>
      </w:r>
    </w:p>
    <w:p w14:paraId="2C55F2AA" w14:textId="77777777" w:rsidR="00AE3AC0" w:rsidRPr="003B4EF5" w:rsidRDefault="004A089D" w:rsidP="00AE3AC0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ผู้ที่มีข้อขัดแย้งต้องเข้าร่วมในกระบวนการ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หากมีความเหมาะสม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ท่านสามารถพาครอบครัว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หรือผู้ที่ให้การสนับสนุน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รวมถึงทนายความของท่านมาด้วยได้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อย่างไรก็ตาม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ผู้ไกล่เกลี่ย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ต้องให้การยินยอมให้บุคคลอื่นเข้าร่วมการประชุม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ได้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หากท่านมีแผนที่จะพาผู้สนับสนุนหรือทนายความมาด้วย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ท่านควรปรึกษาเรื่องนี้กับผู้ไกล่เกลี่ย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โดยเร็วที่สุดเท่าที่จะเ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ป็นไปได้</w:t>
      </w:r>
    </w:p>
    <w:p w14:paraId="784B3C78" w14:textId="77777777" w:rsidR="00AE3AC0" w:rsidRPr="003B4EF5" w:rsidRDefault="004A089D" w:rsidP="00221D9A">
      <w:pPr>
        <w:pStyle w:val="Heading1"/>
        <w:keepNext/>
        <w:keepLines/>
        <w:rPr>
          <w:rFonts w:ascii="Tahoma" w:eastAsia="Times New Roman" w:hAnsi="Tahoma" w:cs="Tahoma"/>
          <w:szCs w:val="32"/>
          <w:lang w:eastAsia="en-AU"/>
        </w:rPr>
      </w:pPr>
      <w:r w:rsidRPr="003B4EF5">
        <w:rPr>
          <w:rFonts w:ascii="Tahoma" w:eastAsia="Angsana New" w:hAnsi="Tahoma" w:cs="Tahoma"/>
          <w:szCs w:val="32"/>
          <w:cs/>
          <w:lang w:val="th" w:bidi="th-TH"/>
        </w:rPr>
        <w:t>บุตรของฉันจะต้องเข้าร่วม</w:t>
      </w:r>
      <w:r w:rsidRPr="003B4EF5">
        <w:rPr>
          <w:rFonts w:ascii="Tahoma" w:eastAsia="Cordia New" w:hAnsi="Tahoma" w:cs="Tahoma"/>
          <w:szCs w:val="32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32"/>
          <w:cs/>
          <w:lang w:val="th" w:bidi="th-TH"/>
        </w:rPr>
        <w:t>ด้วยหรือไม่</w:t>
      </w:r>
    </w:p>
    <w:p w14:paraId="795BCA31" w14:textId="77777777" w:rsidR="00AE3AC0" w:rsidRPr="003B4EF5" w:rsidRDefault="004A089D" w:rsidP="00AE3AC0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บุตรของท่านไม่ต้องเข้าร่วม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แต่ทั้งนี้ขึ้นอยู่กับสถานการณ์ของท่าน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และปัจจัยหลายประการ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เช่น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อายุและวุฒิภาวะของบุตรของท่าน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ที่ปรึกษาครอบครัว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หรือนักจิตวิทยาเด็กผู้ที่อาจมีการพูดคุยกับบุตรของท่าน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ซึ่งการพูด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คุยจะกระทำได้ก็ต่อเมื่อได้รับความยินยอมจากบิดามารดาเท่านั้น</w:t>
      </w:r>
    </w:p>
    <w:p w14:paraId="5A401C29" w14:textId="77777777" w:rsidR="003B4EF5" w:rsidRDefault="003B4EF5">
      <w:pPr>
        <w:spacing w:before="0" w:after="200" w:line="276" w:lineRule="auto"/>
        <w:rPr>
          <w:rFonts w:ascii="Tahoma" w:eastAsia="Angsana New" w:hAnsi="Tahoma" w:cs="Tahoma"/>
          <w:b/>
          <w:bCs/>
          <w:sz w:val="32"/>
          <w:szCs w:val="32"/>
          <w:cs/>
          <w:lang w:val="th" w:bidi="th-TH"/>
        </w:rPr>
      </w:pPr>
      <w:r>
        <w:rPr>
          <w:rFonts w:ascii="Tahoma" w:eastAsia="Angsana New" w:hAnsi="Tahoma" w:cs="Tahoma"/>
          <w:szCs w:val="32"/>
          <w:cs/>
          <w:lang w:val="th" w:bidi="th-TH"/>
        </w:rPr>
        <w:lastRenderedPageBreak/>
        <w:br w:type="page"/>
      </w:r>
    </w:p>
    <w:p w14:paraId="5168AAB8" w14:textId="33E10315" w:rsidR="00AE3AC0" w:rsidRPr="003B4EF5" w:rsidRDefault="004A089D" w:rsidP="00221D9A">
      <w:pPr>
        <w:pStyle w:val="Heading1"/>
        <w:keepNext/>
        <w:keepLines/>
        <w:rPr>
          <w:rFonts w:ascii="Tahoma" w:eastAsia="Times New Roman" w:hAnsi="Tahoma" w:cs="Tahoma"/>
          <w:szCs w:val="32"/>
          <w:lang w:eastAsia="en-AU"/>
        </w:rPr>
      </w:pPr>
      <w:r w:rsidRPr="003B4EF5">
        <w:rPr>
          <w:rFonts w:ascii="Tahoma" w:eastAsia="Angsana New" w:hAnsi="Tahoma" w:cs="Tahoma"/>
          <w:szCs w:val="32"/>
          <w:cs/>
          <w:lang w:val="th" w:bidi="th-TH"/>
        </w:rPr>
        <w:lastRenderedPageBreak/>
        <w:t>มีอะไรเกิดขึ้นบ้างระหว่างกระบวนการ</w:t>
      </w:r>
      <w:r w:rsidRPr="003B4EF5">
        <w:rPr>
          <w:rFonts w:ascii="Tahoma" w:eastAsia="Cordia New" w:hAnsi="Tahoma" w:cs="Tahoma"/>
          <w:szCs w:val="32"/>
          <w:lang w:val="th"/>
        </w:rPr>
        <w:t xml:space="preserve"> FDR</w:t>
      </w:r>
    </w:p>
    <w:p w14:paraId="376A247E" w14:textId="77777777" w:rsidR="00291C4D" w:rsidRPr="003B4EF5" w:rsidRDefault="004A089D" w:rsidP="00AE3AC0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จะมีการประเมินเพื่อพิจารณาว่า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เหมาะสมกับสถานการณ์ของท่านหรือไม่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ก่อนที่กระบวนการไกล่เกลี่ยจะเริ่มขึ้น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ผู้ไกล่เกลี่ย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จะมีความเป็นกลาง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และจะไม่เข้าข้างฝ่ายใดฝ่ายหนึ่ง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พวกเขาสามารถช่วยให้ท่านประเมินประเด็นต่าง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ๆ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ในครอบครัวได้ตรงจุดและเป็นไปในทางที่สร้างสรรค์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นั้นแตกต่างจากการให้คำปรึกษา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เนื่องจาก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ไม่มุ่งเน้นไปที่ด้านอารมณ์ของความสัมพันธ์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การไกล่เกลี่ยจะเน้นไปที่การแก้ไขข้อพิพาทเฉพา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ะเรื่อง</w:t>
      </w:r>
    </w:p>
    <w:p w14:paraId="7E06D2D5" w14:textId="77777777" w:rsidR="00291C4D" w:rsidRPr="003B4EF5" w:rsidRDefault="004A089D" w:rsidP="00AE3AC0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โดยท่านจะได้รับการสนับสนุนให้มีความพยายามอย่างจริงจังในการแก้ไขข้อพิพาท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ด้วยความช่วยเหลือจากผู้ไกล่เกลี่ย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</w:t>
      </w:r>
    </w:p>
    <w:p w14:paraId="66D32625" w14:textId="77777777" w:rsidR="00291C4D" w:rsidRPr="003B4EF5" w:rsidRDefault="004A089D" w:rsidP="00AE3AC0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Cordia New" w:hAnsi="Tahoma" w:cs="Tahoma"/>
          <w:szCs w:val="24"/>
          <w:lang w:val="th"/>
        </w:rPr>
        <w:t xml:space="preserve">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สามารถช่วยให้ทั้งสองฝ่ายพูดคุยกันเกี่ยวกับเรื่องต่าง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ๆ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ได้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รวมถึงพิจารณาทางเลือก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และหาวิธีที่ดีที่สุดในการบรรลุข้อตกลงร่วมกัน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ที่สำคัญ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ท่านสามารถใช้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ในการจัดทำแผนการเลี้ยงดูบุตร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ซึ่งจะระบุข้อตกลงเกี่ยวกับการดูแลบุตรของท่าน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ผู้ไกล่เกลี่ย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จะตรวจสอบให้แน่ใจว่าทุกคนเข้าใจสิ่งในที่พูด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และตกลงกันอย่างชัดเจน</w:t>
      </w:r>
    </w:p>
    <w:p w14:paraId="4D6B4184" w14:textId="77777777" w:rsidR="00AE3AC0" w:rsidRPr="003B4EF5" w:rsidRDefault="004A089D" w:rsidP="00221D9A">
      <w:pPr>
        <w:pStyle w:val="Heading1"/>
        <w:keepNext/>
        <w:keepLines/>
        <w:rPr>
          <w:rFonts w:ascii="Tahoma" w:eastAsia="Times New Roman" w:hAnsi="Tahoma" w:cs="Tahoma"/>
          <w:szCs w:val="32"/>
          <w:lang w:eastAsia="en-AU"/>
        </w:rPr>
      </w:pPr>
      <w:r w:rsidRPr="003B4EF5">
        <w:rPr>
          <w:rFonts w:ascii="Tahoma" w:eastAsia="Angsana New" w:hAnsi="Tahoma" w:cs="Tahoma"/>
          <w:szCs w:val="32"/>
          <w:cs/>
          <w:lang w:val="th" w:bidi="th-TH"/>
        </w:rPr>
        <w:t>หากท่านรู้สึกไม่ปลอดภัย</w:t>
      </w:r>
      <w:r w:rsidRPr="003B4EF5">
        <w:rPr>
          <w:rFonts w:ascii="Tahoma" w:eastAsia="Cordia New" w:hAnsi="Tahoma" w:cs="Tahoma"/>
          <w:szCs w:val="32"/>
          <w:lang w:val="th"/>
        </w:rPr>
        <w:t xml:space="preserve"> </w:t>
      </w:r>
      <w:r w:rsidRPr="003B4EF5">
        <w:rPr>
          <w:rFonts w:ascii="Tahoma" w:eastAsia="Angsana New" w:hAnsi="Tahoma" w:cs="Tahoma"/>
          <w:szCs w:val="32"/>
          <w:cs/>
          <w:lang w:val="th" w:bidi="th-TH"/>
        </w:rPr>
        <w:t>ท่านจะทำอย่างไร</w:t>
      </w:r>
    </w:p>
    <w:p w14:paraId="26BD4A42" w14:textId="77777777" w:rsidR="00291C4D" w:rsidRPr="003B4EF5" w:rsidRDefault="004A089D" w:rsidP="00AE3AC0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สิ่งสำคัญคือท่านต้องรู้สึกปลอดภัย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ทั้งก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่อนกระบวนการ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ระหว่างกระบวนการ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และภายหลังกระบวนการ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หากท่านกังวลเรื่องความปลอดภัยของตัวท่านหรือบุตร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ท่านควรแจ้งให้ผู้ไกล่เกลี่ย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หรือเจ้าหน้าที่บริการ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ทราบโดยเร็วที่สุด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ซึ่งอาจหมายความว่ากระบวนการ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จะหยุดหรือไม่ดำเนินต่อไป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คู่กรณีในกระบวนการ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</w:t>
      </w:r>
      <w:r w:rsidRPr="003B4EF5">
        <w:rPr>
          <w:rFonts w:ascii="Tahoma" w:eastAsia="Cordia New" w:hAnsi="Tahoma" w:cs="Tahoma"/>
          <w:szCs w:val="24"/>
          <w:lang w:val="th"/>
        </w:rPr>
        <w:t xml:space="preserve">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อาจไม่จำเป็นจะต้องอยู่ในห้องเดียวกัน</w:t>
      </w:r>
    </w:p>
    <w:p w14:paraId="46D68FA2" w14:textId="77777777" w:rsidR="00AE3AC0" w:rsidRPr="003B4EF5" w:rsidRDefault="004A089D" w:rsidP="00AE3AC0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ไม่มีข้อบังคับว่าจะต้องทำ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หากเคยมีความรุนแรงในครอบครัวหรือการล่วงละเมิดเด็กเกิดขึ้น</w:t>
      </w:r>
    </w:p>
    <w:p w14:paraId="30510289" w14:textId="77777777" w:rsidR="00AE3AC0" w:rsidRPr="003B4EF5" w:rsidRDefault="004A089D" w:rsidP="00221D9A">
      <w:pPr>
        <w:pStyle w:val="Heading1"/>
        <w:keepNext/>
        <w:keepLines/>
        <w:rPr>
          <w:rFonts w:ascii="Tahoma" w:eastAsia="Times New Roman" w:hAnsi="Tahoma" w:cs="Tahoma"/>
          <w:szCs w:val="32"/>
          <w:lang w:eastAsia="en-AU"/>
        </w:rPr>
      </w:pPr>
      <w:r w:rsidRPr="003B4EF5">
        <w:rPr>
          <w:rFonts w:ascii="Tahoma" w:eastAsia="Angsana New" w:hAnsi="Tahoma" w:cs="Tahoma"/>
          <w:szCs w:val="32"/>
          <w:cs/>
          <w:lang w:val="th" w:bidi="th-TH"/>
        </w:rPr>
        <w:t>จะมีค่าใช้จ่ายเท่าไหร่</w:t>
      </w:r>
    </w:p>
    <w:p w14:paraId="2EDAFC97" w14:textId="77777777" w:rsidR="00AE3AC0" w:rsidRPr="003B4EF5" w:rsidRDefault="004A089D" w:rsidP="00AE3AC0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4"/>
          <w:lang w:eastAsia="en-AU"/>
        </w:rPr>
      </w:pPr>
      <w:r w:rsidRPr="003B4EF5">
        <w:rPr>
          <w:rFonts w:ascii="Tahoma" w:eastAsia="Cordia New" w:hAnsi="Tahoma" w:cs="Tahoma"/>
          <w:szCs w:val="24"/>
          <w:lang w:val="th"/>
        </w:rPr>
        <w:t xml:space="preserve">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มีความรวดเร็วและถูกกว่าการขึ้นศาล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หรือการชำระค่าธรรมเนียมทางกฎหมาย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การบริการ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อาจมีการเรียกเก็บค่าธรรมเนียมตามสถานะทางการเงินของท่าน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ท่านควรแจ้งให้บริการ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ทราบ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หากท่านมีรายได้น้อย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หรือกำลังประสบปัญหาทางการเงิน</w:t>
      </w:r>
    </w:p>
    <w:p w14:paraId="2218F6E3" w14:textId="77777777" w:rsidR="00AE3AC0" w:rsidRPr="003B4EF5" w:rsidRDefault="004A089D" w:rsidP="00221D9A">
      <w:pPr>
        <w:pStyle w:val="Heading1"/>
        <w:keepNext/>
        <w:keepLines/>
        <w:rPr>
          <w:rFonts w:ascii="Tahoma" w:eastAsia="Times New Roman" w:hAnsi="Tahoma" w:cs="Tahoma"/>
          <w:szCs w:val="32"/>
          <w:lang w:eastAsia="en-AU"/>
        </w:rPr>
      </w:pPr>
      <w:r w:rsidRPr="003B4EF5">
        <w:rPr>
          <w:rFonts w:ascii="Tahoma" w:eastAsia="Angsana New" w:hAnsi="Tahoma" w:cs="Tahoma"/>
          <w:szCs w:val="32"/>
          <w:cs/>
          <w:lang w:val="th" w:bidi="th-TH"/>
        </w:rPr>
        <w:t>สิ่งที่พูดคุยในกระบวนการ</w:t>
      </w:r>
      <w:r w:rsidRPr="003B4EF5">
        <w:rPr>
          <w:rFonts w:ascii="Tahoma" w:eastAsia="Cordia New" w:hAnsi="Tahoma" w:cs="Tahoma"/>
          <w:szCs w:val="32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32"/>
          <w:cs/>
          <w:lang w:val="th" w:bidi="th-TH"/>
        </w:rPr>
        <w:t>จะเป็นความลับ</w:t>
      </w:r>
      <w:r w:rsidRPr="003B4EF5">
        <w:rPr>
          <w:rFonts w:ascii="Tahoma" w:eastAsia="Cordia New" w:hAnsi="Tahoma" w:cs="Tahoma"/>
          <w:szCs w:val="32"/>
          <w:lang w:val="th"/>
        </w:rPr>
        <w:t xml:space="preserve"> </w:t>
      </w:r>
      <w:r w:rsidRPr="003B4EF5">
        <w:rPr>
          <w:rFonts w:ascii="Tahoma" w:eastAsia="Angsana New" w:hAnsi="Tahoma" w:cs="Tahoma"/>
          <w:szCs w:val="32"/>
          <w:cs/>
          <w:lang w:val="th" w:bidi="th-TH"/>
        </w:rPr>
        <w:t>และสามารถถูกนำไปใช้ในศาลได้หรือไม่</w:t>
      </w:r>
    </w:p>
    <w:p w14:paraId="32C427A0" w14:textId="77777777" w:rsidR="00291C4D" w:rsidRPr="003B4EF5" w:rsidRDefault="004A089D" w:rsidP="00AE3AC0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สิ่งที่ท่านพูดคุยส่วนใหญ่ในกระบวนการ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จะ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เป็นความลับ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ตราบใดที่ท่านพูดคุยกับผู้ไกล่เกลี่ยที่ได้รับการรับรอง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มีบางกรณีที่ผู้ไกล่เกลี่ย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อาจต้องทำตามที่กฎหมายกำหนดในการเปิดเผยสิ่งที่ท่านพูด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เช่น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มีข้อสงสัยเรื่องการล่วงละเมิดเด็ก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หรือเพื่อป้องกันอาชญากรรมร้ายแรง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หรือมีภัยคุกคามต่อชีวิตของบุคคลใดบุ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คคลหนึ่ง</w:t>
      </w:r>
    </w:p>
    <w:p w14:paraId="2A30F1B4" w14:textId="77777777" w:rsidR="0050187C" w:rsidRPr="003B4EF5" w:rsidRDefault="004A089D" w:rsidP="0050187C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ผู้ไกล่เกลี่ย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ที่ไม่ได้รับการรับรอง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รวมถึงเจ้าหน้าที่รับเรื่อง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หรือผู้ช่วย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จะไม่อยู่ภายใต้ความคุ้มครองเรื่องการเก็บข้อมูลเป็นความลับ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ท่านควรตรวจสอบให้แน่ใจว่าผู้ไกล่เกลี่ย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ของท่านเป็นผู้ที่ได้รับการรับรอง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ก่อนเริ่มกระบวนการ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lastRenderedPageBreak/>
        <w:t>ท่านสามารถตรวจสอบได้ว่าบุคคลใดเป็นผู้ไกล่เกลี่ยที่ได้รับการรับรองจาก</w:t>
      </w:r>
      <w:r w:rsidRPr="003B4EF5">
        <w:rPr>
          <w:rFonts w:ascii="Tahoma" w:eastAsia="Cordia New" w:hAnsi="Tahoma" w:cs="Tahoma"/>
          <w:szCs w:val="24"/>
          <w:lang w:val="th"/>
        </w:rPr>
        <w:t xml:space="preserve"> Family Dispute Resolution Register (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ทะเบียนผู้ไกล่เกลี่ยข้อพิพาทในครอบครัว</w:t>
      </w:r>
      <w:r w:rsidRPr="003B4EF5">
        <w:rPr>
          <w:rFonts w:ascii="Tahoma" w:eastAsia="Cordia New" w:hAnsi="Tahoma" w:cs="Tahoma"/>
          <w:szCs w:val="24"/>
          <w:lang w:val="th"/>
        </w:rPr>
        <w:t>)</w:t>
      </w:r>
    </w:p>
    <w:p w14:paraId="32B5524B" w14:textId="77777777" w:rsidR="00D6305F" w:rsidRPr="003B4EF5" w:rsidRDefault="004A089D" w:rsidP="00D6305F">
      <w:pPr>
        <w:pStyle w:val="NormalWeb"/>
        <w:shd w:val="clear" w:color="auto" w:fill="FFFFFF"/>
        <w:rPr>
          <w:rFonts w:ascii="Tahoma" w:hAnsi="Tahoma" w:cs="Tahoma"/>
          <w:color w:val="222222"/>
        </w:rPr>
      </w:pPr>
      <w:r w:rsidRPr="003B4EF5">
        <w:rPr>
          <w:rFonts w:ascii="Tahoma" w:eastAsia="Angsana New" w:hAnsi="Tahoma" w:cs="Tahoma"/>
          <w:color w:val="222222"/>
          <w:cs/>
          <w:lang w:val="th" w:bidi="th-TH"/>
        </w:rPr>
        <w:t>สิ่งที่ท่านพูดในระหว่างกระบวนการ</w:t>
      </w:r>
      <w:r w:rsidRPr="003B4EF5">
        <w:rPr>
          <w:rFonts w:ascii="Tahoma" w:eastAsia="Cordia New" w:hAnsi="Tahoma" w:cs="Tahoma"/>
          <w:color w:val="222222"/>
          <w:lang w:val="th"/>
        </w:rPr>
        <w:t xml:space="preserve"> FDR 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จะไม่สามารถนำไปใช้ในศาล</w:t>
      </w:r>
      <w:r w:rsidRPr="003B4EF5">
        <w:rPr>
          <w:rFonts w:ascii="Tahoma" w:eastAsia="Cordia New" w:hAnsi="Tahoma" w:cs="Tahoma"/>
          <w:color w:val="222222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หรือกระบวนการพิจารณาคดีใด</w:t>
      </w:r>
      <w:r w:rsidRPr="003B4EF5">
        <w:rPr>
          <w:rFonts w:ascii="Tahoma" w:eastAsia="Cordia New" w:hAnsi="Tahoma" w:cs="Tahoma"/>
          <w:color w:val="222222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ๆ</w:t>
      </w:r>
      <w:r w:rsidRPr="003B4EF5">
        <w:rPr>
          <w:rFonts w:ascii="Tahoma" w:eastAsia="Cordia New" w:hAnsi="Tahoma" w:cs="Tahoma"/>
          <w:color w:val="222222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ได้</w:t>
      </w:r>
      <w:r w:rsidRPr="003B4EF5">
        <w:rPr>
          <w:rFonts w:ascii="Tahoma" w:eastAsia="Cordia New" w:hAnsi="Tahoma" w:cs="Tahoma"/>
          <w:color w:val="222222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ยกเว้นในกรณีที่เกี่ยวข้องกับการล่วงละเมิดเด็ก</w:t>
      </w:r>
      <w:r w:rsidRPr="003B4EF5">
        <w:rPr>
          <w:rFonts w:ascii="Tahoma" w:eastAsia="Cordia New" w:hAnsi="Tahoma" w:cs="Tahoma"/>
          <w:color w:val="222222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ซึ่งหมายความว่า</w:t>
      </w:r>
      <w:r w:rsidRPr="003B4EF5">
        <w:rPr>
          <w:rFonts w:ascii="Tahoma" w:eastAsia="Cordia New" w:hAnsi="Tahoma" w:cs="Tahoma"/>
          <w:color w:val="222222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แม้ว่าท่านจะไม่สามารถตกลงกันได้ในกระบวนการ</w:t>
      </w:r>
      <w:r w:rsidRPr="003B4EF5">
        <w:rPr>
          <w:rFonts w:ascii="Tahoma" w:eastAsia="Cordia New" w:hAnsi="Tahoma" w:cs="Tahoma"/>
          <w:color w:val="222222"/>
          <w:lang w:val="th"/>
        </w:rPr>
        <w:t xml:space="preserve"> FDR 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และต้องไปขึ้นศาล</w:t>
      </w:r>
      <w:r w:rsidRPr="003B4EF5">
        <w:rPr>
          <w:rFonts w:ascii="Tahoma" w:eastAsia="Cordia New" w:hAnsi="Tahoma" w:cs="Tahoma"/>
          <w:color w:val="222222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ผู้พิพากษาจะไม่สามารถนำสิ่งที่ท่านพูดในระหว่างกระบวนการ</w:t>
      </w:r>
      <w:r w:rsidRPr="003B4EF5">
        <w:rPr>
          <w:rFonts w:ascii="Tahoma" w:eastAsia="Cordia New" w:hAnsi="Tahoma" w:cs="Tahoma"/>
          <w:color w:val="222222"/>
          <w:lang w:val="th"/>
        </w:rPr>
        <w:t xml:space="preserve"> FDR 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ไปใช้ในการพิจารณาตัดสินคดีในศาลได้</w:t>
      </w:r>
      <w:r w:rsidRPr="003B4EF5">
        <w:rPr>
          <w:rFonts w:ascii="Tahoma" w:eastAsia="Cordia New" w:hAnsi="Tahoma" w:cs="Tahoma"/>
          <w:color w:val="222222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ยกเว้นในกรณีที่เกี่ยวข้องกับการล่วง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ละเมิดเด็ก</w:t>
      </w:r>
    </w:p>
    <w:p w14:paraId="7122E128" w14:textId="77777777" w:rsidR="00D6305F" w:rsidRPr="003B4EF5" w:rsidRDefault="004A089D" w:rsidP="00D6305F">
      <w:pPr>
        <w:pStyle w:val="NormalWeb"/>
        <w:shd w:val="clear" w:color="auto" w:fill="FFFFFF"/>
        <w:rPr>
          <w:rFonts w:ascii="Tahoma" w:hAnsi="Tahoma" w:cs="Tahoma"/>
          <w:color w:val="222222"/>
        </w:rPr>
      </w:pPr>
      <w:r w:rsidRPr="003B4EF5">
        <w:rPr>
          <w:rFonts w:ascii="Tahoma" w:eastAsia="Angsana New" w:hAnsi="Tahoma" w:cs="Tahoma"/>
          <w:color w:val="222222"/>
          <w:cs/>
          <w:lang w:val="th" w:bidi="th-TH"/>
        </w:rPr>
        <w:t>หากผู้ไกล่เกลี่ย</w:t>
      </w:r>
      <w:r w:rsidRPr="003B4EF5">
        <w:rPr>
          <w:rFonts w:ascii="Tahoma" w:eastAsia="Cordia New" w:hAnsi="Tahoma" w:cs="Tahoma"/>
          <w:color w:val="222222"/>
          <w:lang w:val="th"/>
        </w:rPr>
        <w:t xml:space="preserve"> FDR 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ของท่านแนะนำให้ท่านติดต่อกับบุคคลอื่นเพื่อรับการบริการมืออาชีพ</w:t>
      </w:r>
      <w:r w:rsidRPr="003B4EF5">
        <w:rPr>
          <w:rFonts w:ascii="Tahoma" w:eastAsia="Cordia New" w:hAnsi="Tahoma" w:cs="Tahoma"/>
          <w:color w:val="222222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สิ่งใดที่ท่านพูดกับบุคคลนั้นก็จะได้รับการคุ้มครองเช่นกัน</w:t>
      </w:r>
      <w:r w:rsidRPr="003B4EF5">
        <w:rPr>
          <w:rFonts w:ascii="Tahoma" w:eastAsia="Cordia New" w:hAnsi="Tahoma" w:cs="Tahoma"/>
          <w:color w:val="222222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และสิ่งที่ท่านพูดจะไม่สามารถนำไปใช้เป็นพยานหลักฐานในศาลได้</w:t>
      </w:r>
      <w:r w:rsidRPr="003B4EF5">
        <w:rPr>
          <w:rFonts w:ascii="Tahoma" w:eastAsia="Cordia New" w:hAnsi="Tahoma" w:cs="Tahoma"/>
          <w:color w:val="222222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cs/>
          <w:lang w:val="th" w:bidi="th-TH"/>
        </w:rPr>
        <w:t>ยกเว้นในกรณีที่เกี่ยวข้องกับการล่วงละเมิดเด็ก</w:t>
      </w:r>
    </w:p>
    <w:p w14:paraId="6224BA88" w14:textId="77777777" w:rsidR="00AE3AC0" w:rsidRPr="003B4EF5" w:rsidRDefault="004A089D" w:rsidP="00221D9A">
      <w:pPr>
        <w:pStyle w:val="Heading1"/>
        <w:keepNext/>
        <w:keepLines/>
        <w:rPr>
          <w:rFonts w:ascii="Tahoma" w:eastAsia="Times New Roman" w:hAnsi="Tahoma" w:cs="Tahoma"/>
          <w:szCs w:val="32"/>
          <w:lang w:eastAsia="en-AU"/>
        </w:rPr>
      </w:pPr>
      <w:r w:rsidRPr="003B4EF5">
        <w:rPr>
          <w:rFonts w:ascii="Tahoma" w:eastAsia="Angsana New" w:hAnsi="Tahoma" w:cs="Tahoma"/>
          <w:szCs w:val="32"/>
          <w:cs/>
          <w:lang w:val="th" w:bidi="th-TH"/>
        </w:rPr>
        <w:t>จะเกิดอะไรขึ้นกับการบรรลุข้อตกลงที่ได้จาก</w:t>
      </w:r>
      <w:r w:rsidRPr="003B4EF5">
        <w:rPr>
          <w:rFonts w:ascii="Tahoma" w:eastAsia="Cordia New" w:hAnsi="Tahoma" w:cs="Tahoma"/>
          <w:szCs w:val="32"/>
          <w:lang w:val="th"/>
        </w:rPr>
        <w:t xml:space="preserve"> FDR</w:t>
      </w:r>
    </w:p>
    <w:p w14:paraId="3614EF1D" w14:textId="77777777" w:rsidR="00291C4D" w:rsidRPr="003B4EF5" w:rsidRDefault="004A089D" w:rsidP="00AE3AC0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หากท่านบรรลุข้อตกลงเกี่ยวกับการจัดการเรื่องบุตร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ข้อตกลงนั้นสามารถได้รับการบันทึกให้เป็นแผนการเลี้ยงดูบุตรได้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แผนการเลี้ยงดูบุตรจะต้องกระทำเป็นลายลักษณ์อักษร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โดยมีการระบุวันที่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และได้รับการลงนามจากทั้งบิดาและมารดา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แผนการเลี้ยงดูบุตรของท่านนั้นสามารถรวมถึงวิธีการเปลี่ยนแปลงข้อตกลงและการแก้ไขข้อขัดแย้งได้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เมื่อเวลาผ่านไป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อาจมีการเจรจาต่อรองเกี่ยวกับแผนการเลี้ยงดูบุตรหากมีความจำเป็น</w:t>
      </w:r>
    </w:p>
    <w:p w14:paraId="5C26011A" w14:textId="77777777" w:rsidR="00291C4D" w:rsidRPr="003B4EF5" w:rsidRDefault="004A089D" w:rsidP="00AE3AC0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โปรดทราบว่าการเปลี่ยนแปลงใด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ๆ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เกี่ยวกับการดูแลบุตร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ของท่าน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อาจส่งผลกระทบต่อการรับเงินช่วยเหลือค่าเลี้ยงดูบุตร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เงินช่วยเหลือด้านรายได้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และเงินช่วยเหลือครอบครัว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มีกฎเกณฑ์พิเศษเกี่ยวกับการรวมเงินค่าเลี้ยงดูบุตรในแผนการเลี้ยงดูบุตรของท่าน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ตัวอย่างเช่น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หากแผนการเลี้ยงดูบุตรของท่านระบุจำนวนเงินค่าเลี้ยงดูบุตร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อง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ค์กร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hyperlink r:id="rId9" w:history="1">
        <w:r w:rsidR="00291C4D" w:rsidRPr="003B4EF5">
          <w:rPr>
            <w:rStyle w:val="Hyperlink"/>
            <w:rFonts w:ascii="Tahoma" w:eastAsia="Cordia New" w:hAnsi="Tahoma" w:cs="Tahoma"/>
            <w:i/>
            <w:iCs/>
            <w:szCs w:val="24"/>
            <w:lang w:val="th"/>
          </w:rPr>
          <w:t>Child Support</w:t>
        </w:r>
      </w:hyperlink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จะไม่สามารถบังคับให้มีการจ่ายเงินได้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เว้นแต่ข้อตกลงค่าเลี้ยงดูบุตรนั้นถูกต้องตามกฏหมาย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และท่านหรือบิดามารดาอีกฝ่ายหนึ่งได้ขอให้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hyperlink r:id="rId10" w:history="1">
        <w:r w:rsidR="00291C4D" w:rsidRPr="003B4EF5">
          <w:rPr>
            <w:rStyle w:val="Hyperlink"/>
            <w:rFonts w:ascii="Tahoma" w:eastAsia="Cordia New" w:hAnsi="Tahoma" w:cs="Tahoma"/>
            <w:i/>
            <w:iCs/>
            <w:szCs w:val="24"/>
            <w:lang w:val="th"/>
          </w:rPr>
          <w:t>Child Support</w:t>
        </w:r>
      </w:hyperlink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ยอมรับข้อตกลงดังกล่าว</w:t>
      </w:r>
    </w:p>
    <w:p w14:paraId="39052CEB" w14:textId="77777777" w:rsidR="00AE3AC0" w:rsidRPr="003B4EF5" w:rsidRDefault="004A089D" w:rsidP="00AE3AC0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หากท่านต้องการให้ข้อตกลงแผนการเลี้ยงดูบุตรขั้นตอนสุดท้ายที่เกี่ยวกับทรัพย์สินหรือการจัดการทางการเงินของท่านมีผลผูกพันทางกฎหมา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ท่านสา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มารถยื่นคำร้องต่อศาลเพื่อให้ศาลออกคำสั่งเปลี่ยนข้อตกลงของท่านเป็น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Consent Order (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คำสั่งศาลตามยอม</w:t>
      </w:r>
      <w:r w:rsidRPr="003B4EF5">
        <w:rPr>
          <w:rFonts w:ascii="Tahoma" w:eastAsia="Cordia New" w:hAnsi="Tahoma" w:cs="Tahoma"/>
          <w:szCs w:val="24"/>
          <w:lang w:val="th"/>
        </w:rPr>
        <w:t xml:space="preserve">)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ท่านสามารถดำเนินการนี้ด้วยตัวเอง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หรือขอให้ทนายความช่วยดำเนินการให้</w:t>
      </w:r>
    </w:p>
    <w:p w14:paraId="1699117C" w14:textId="77777777" w:rsidR="00AE3AC0" w:rsidRPr="003B4EF5" w:rsidRDefault="004A089D" w:rsidP="00221D9A">
      <w:pPr>
        <w:pStyle w:val="Heading1"/>
        <w:keepNext/>
        <w:keepLines/>
        <w:rPr>
          <w:rFonts w:ascii="Tahoma" w:eastAsia="Times New Roman" w:hAnsi="Tahoma" w:cs="Tahoma"/>
          <w:szCs w:val="32"/>
          <w:lang w:eastAsia="en-AU"/>
        </w:rPr>
      </w:pPr>
      <w:r w:rsidRPr="003B4EF5">
        <w:rPr>
          <w:rFonts w:ascii="Tahoma" w:eastAsia="Angsana New" w:hAnsi="Tahoma" w:cs="Tahoma"/>
          <w:szCs w:val="32"/>
          <w:cs/>
          <w:lang w:val="th" w:bidi="th-TH"/>
        </w:rPr>
        <w:t>หาก</w:t>
      </w:r>
      <w:r w:rsidRPr="003B4EF5">
        <w:rPr>
          <w:rFonts w:ascii="Tahoma" w:eastAsia="Cordia New" w:hAnsi="Tahoma" w:cs="Tahoma"/>
          <w:szCs w:val="32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32"/>
          <w:cs/>
          <w:lang w:val="th" w:bidi="th-TH"/>
        </w:rPr>
        <w:t>ไม่สำเร็จ</w:t>
      </w:r>
      <w:r w:rsidRPr="003B4EF5">
        <w:rPr>
          <w:rFonts w:ascii="Tahoma" w:eastAsia="Cordia New" w:hAnsi="Tahoma" w:cs="Tahoma"/>
          <w:szCs w:val="32"/>
          <w:lang w:val="th"/>
        </w:rPr>
        <w:t xml:space="preserve"> </w:t>
      </w:r>
      <w:r w:rsidRPr="003B4EF5">
        <w:rPr>
          <w:rFonts w:ascii="Tahoma" w:eastAsia="Angsana New" w:hAnsi="Tahoma" w:cs="Tahoma"/>
          <w:szCs w:val="32"/>
          <w:cs/>
          <w:lang w:val="th" w:bidi="th-TH"/>
        </w:rPr>
        <w:t>จะเกิดอะไรขึ้น</w:t>
      </w:r>
    </w:p>
    <w:p w14:paraId="09407AEC" w14:textId="77777777" w:rsidR="00291C4D" w:rsidRPr="003B4EF5" w:rsidRDefault="004A089D" w:rsidP="00AE3AC0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แม้ว่าท่านจะไม่สามารถบรรลุข้อตกลงกันได้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ก็อาจจะช่วยให้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ท่านและอดีตคู่สมรส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หรือคู่ครองของท่านสื่อสารกันได้ดีขึ้น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หรือช่วยแก้ไขปัญหาบางเรื่องได้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หากท่านพยายามลองเข้าร่วม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แล้ว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แต่ยังจำเป็นต้องไปขึ้นศาลเพื่อขอคำสั่งการดูแลบุตร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ท่านจะต้องมีหนังสือรับรองจากผู้ไกล่เกลี่ย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ที่ได้รับการรับรอง</w:t>
      </w:r>
    </w:p>
    <w:p w14:paraId="09B85E0B" w14:textId="77777777" w:rsidR="00291C4D" w:rsidRPr="003B4EF5" w:rsidRDefault="004A089D" w:rsidP="00AE3AC0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หนังสือรับรองจะระบุข้อความอย่างใดอย่างหนึ่งต่อไปนี้</w:t>
      </w:r>
    </w:p>
    <w:p w14:paraId="00FC8937" w14:textId="77777777" w:rsidR="00291C4D" w:rsidRPr="003B4EF5" w:rsidRDefault="004A089D" w:rsidP="00291C4D">
      <w:pPr>
        <w:pStyle w:val="Bullets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ท่านและอีกฝ่ายได้เข้าร่วมและมีความพยายามอย่างจริงใจในการแก้ไขข้อพิพาท</w:t>
      </w:r>
    </w:p>
    <w:p w14:paraId="7328C5D0" w14:textId="77777777" w:rsidR="00291C4D" w:rsidRPr="003B4EF5" w:rsidRDefault="004A089D" w:rsidP="00291C4D">
      <w:pPr>
        <w:pStyle w:val="Bullets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lastRenderedPageBreak/>
        <w:t>ท่านและอีกฝ่ายได้เข้าร่วม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แต่หนึ่งฝ่ายหรือทั้งสองฝ่าย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ไม่ได้มีความพยายามอย่างจริงจังที่จะหาทางแก้ไขข้อพิพาท</w:t>
      </w:r>
    </w:p>
    <w:p w14:paraId="7E39BDA9" w14:textId="77777777" w:rsidR="00291C4D" w:rsidRPr="003B4EF5" w:rsidRDefault="004A089D" w:rsidP="00291C4D">
      <w:pPr>
        <w:pStyle w:val="Bullets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อีกฝ่ายไม่ได้เข้าร่วม</w:t>
      </w:r>
    </w:p>
    <w:p w14:paraId="082E06F1" w14:textId="77777777" w:rsidR="00291C4D" w:rsidRPr="003B4EF5" w:rsidRDefault="004A089D" w:rsidP="00291C4D">
      <w:pPr>
        <w:pStyle w:val="Bullets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ผู้ไ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กล่เกลี่ย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ตัดสินว่าคดีของท่านไม่เหมาะสมกับกระบวนการ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</w:t>
      </w:r>
    </w:p>
    <w:p w14:paraId="68CCF97B" w14:textId="77777777" w:rsidR="00291C4D" w:rsidRPr="003B4EF5" w:rsidRDefault="004A089D" w:rsidP="00291C4D">
      <w:pPr>
        <w:pStyle w:val="Bullets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ผู้ไกล่เกลี่ย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ตัดสินใจระหว่างกระบวนการ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ว่า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ไม่เหมาะสมที่จะดำเนินการต่อ</w:t>
      </w:r>
    </w:p>
    <w:p w14:paraId="1A8BCACA" w14:textId="77777777" w:rsidR="00AE3AC0" w:rsidRPr="003B4EF5" w:rsidRDefault="004A089D" w:rsidP="00AE3AC0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ท่านควรทราบด้วยว่า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หากท่านไม่เข้าร่วมกระบวนการ</w:t>
      </w:r>
      <w:r w:rsidRPr="003B4EF5">
        <w:rPr>
          <w:rFonts w:ascii="Tahoma" w:eastAsia="Cordia New" w:hAnsi="Tahoma" w:cs="Tahoma"/>
          <w:szCs w:val="24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หรือไม่พยายามเข้าร่วมอย่างจริงจัง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ศาลอาจสั่งให้ท่านชำระค่าใช้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จ่ายทางกฎหมายของอีกฝ่ายได้</w:t>
      </w:r>
    </w:p>
    <w:p w14:paraId="7FEF5875" w14:textId="77777777" w:rsidR="00AE3AC0" w:rsidRPr="003B4EF5" w:rsidRDefault="004A089D" w:rsidP="00221D9A">
      <w:pPr>
        <w:pStyle w:val="Heading1"/>
        <w:keepNext/>
        <w:keepLines/>
        <w:rPr>
          <w:rFonts w:ascii="Tahoma" w:eastAsia="Times New Roman" w:hAnsi="Tahoma" w:cs="Tahoma"/>
          <w:szCs w:val="32"/>
          <w:lang w:eastAsia="en-AU"/>
        </w:rPr>
      </w:pPr>
      <w:r w:rsidRPr="003B4EF5">
        <w:rPr>
          <w:rFonts w:ascii="Tahoma" w:eastAsia="Angsana New" w:hAnsi="Tahoma" w:cs="Tahoma"/>
          <w:szCs w:val="32"/>
          <w:cs/>
          <w:lang w:val="th" w:bidi="th-TH"/>
        </w:rPr>
        <w:t>ฉันจะติดต่อผู้ไกล่เกลี่ย</w:t>
      </w:r>
      <w:r w:rsidRPr="003B4EF5">
        <w:rPr>
          <w:rFonts w:ascii="Tahoma" w:eastAsia="Cordia New" w:hAnsi="Tahoma" w:cs="Tahoma"/>
          <w:szCs w:val="32"/>
          <w:lang w:val="th"/>
        </w:rPr>
        <w:t xml:space="preserve"> FDR </w:t>
      </w:r>
      <w:r w:rsidRPr="003B4EF5">
        <w:rPr>
          <w:rFonts w:ascii="Tahoma" w:eastAsia="Angsana New" w:hAnsi="Tahoma" w:cs="Tahoma"/>
          <w:szCs w:val="32"/>
          <w:cs/>
          <w:lang w:val="th" w:bidi="th-TH"/>
        </w:rPr>
        <w:t>ที่ได้รับการรับรองได้อย่างไร</w:t>
      </w:r>
    </w:p>
    <w:p w14:paraId="1C217FBC" w14:textId="77777777" w:rsidR="00291C4D" w:rsidRPr="003B4EF5" w:rsidRDefault="004A089D" w:rsidP="00291C4D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หากต้องการข้อมูลเพิ่มเติม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โปรดติดต่อ</w:t>
      </w:r>
      <w:r w:rsidRPr="003B4EF5">
        <w:rPr>
          <w:rFonts w:ascii="Tahoma" w:eastAsia="Cordia New" w:hAnsi="Tahoma" w:cs="Tahoma"/>
          <w:szCs w:val="24"/>
          <w:lang w:val="th"/>
        </w:rPr>
        <w:t xml:space="preserve"> Family Relationship Advice Line (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สายบริการให้คำแนะนำความสัมพันธ์ในครอบครัว</w:t>
      </w:r>
      <w:r w:rsidRPr="003B4EF5">
        <w:rPr>
          <w:rFonts w:ascii="Tahoma" w:eastAsia="Cordia New" w:hAnsi="Tahoma" w:cs="Tahoma"/>
          <w:szCs w:val="24"/>
          <w:lang w:val="th"/>
        </w:rPr>
        <w:t xml:space="preserve">)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ที่หมายเลข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Cordia New" w:hAnsi="Tahoma" w:cs="Tahoma"/>
          <w:b/>
          <w:bCs/>
          <w:szCs w:val="24"/>
          <w:lang w:val="th"/>
        </w:rPr>
        <w:t>1800 050 321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วันจันทร์ถึงวันศุกร์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ระหว่างเวลา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Cordia New" w:hAnsi="Tahoma" w:cs="Tahoma"/>
          <w:b/>
          <w:bCs/>
          <w:szCs w:val="24"/>
          <w:lang w:val="th"/>
        </w:rPr>
        <w:t xml:space="preserve">8:00 </w:t>
      </w:r>
      <w:r w:rsidRPr="003B4EF5">
        <w:rPr>
          <w:rFonts w:ascii="Tahoma" w:eastAsia="Angsana New" w:hAnsi="Tahoma" w:cs="Tahoma"/>
          <w:b/>
          <w:bCs/>
          <w:szCs w:val="24"/>
          <w:cs/>
          <w:lang w:val="th" w:bidi="th-TH"/>
        </w:rPr>
        <w:t>น</w:t>
      </w:r>
      <w:r w:rsidRPr="003B4EF5">
        <w:rPr>
          <w:rFonts w:ascii="Tahoma" w:eastAsia="Cordia New" w:hAnsi="Tahoma" w:cs="Tahoma"/>
          <w:b/>
          <w:bCs/>
          <w:szCs w:val="24"/>
          <w:lang w:val="th"/>
        </w:rPr>
        <w:t xml:space="preserve">. </w:t>
      </w:r>
      <w:r w:rsidRPr="003B4EF5">
        <w:rPr>
          <w:rFonts w:ascii="Tahoma" w:eastAsia="Angsana New" w:hAnsi="Tahoma" w:cs="Tahoma"/>
          <w:b/>
          <w:bCs/>
          <w:szCs w:val="24"/>
          <w:cs/>
          <w:lang w:val="th" w:bidi="th-TH"/>
        </w:rPr>
        <w:t>ถึง</w:t>
      </w:r>
      <w:r w:rsidRPr="003B4EF5">
        <w:rPr>
          <w:rFonts w:ascii="Tahoma" w:eastAsia="Cordia New" w:hAnsi="Tahoma" w:cs="Tahoma"/>
          <w:b/>
          <w:bCs/>
          <w:szCs w:val="24"/>
          <w:lang w:val="th"/>
        </w:rPr>
        <w:t xml:space="preserve"> 20:00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น</w:t>
      </w:r>
      <w:r w:rsidRPr="003B4EF5">
        <w:rPr>
          <w:rFonts w:ascii="Tahoma" w:eastAsia="Cordia New" w:hAnsi="Tahoma" w:cs="Tahoma"/>
          <w:szCs w:val="24"/>
          <w:lang w:val="th"/>
        </w:rPr>
        <w:t xml:space="preserve">.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และวันเสาร์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r w:rsidRPr="003B4EF5">
        <w:rPr>
          <w:rFonts w:ascii="Tahoma" w:eastAsia="Angsana New" w:hAnsi="Tahoma" w:cs="Tahoma"/>
          <w:b/>
          <w:bCs/>
          <w:szCs w:val="24"/>
          <w:cs/>
          <w:lang w:val="th" w:bidi="th-TH"/>
        </w:rPr>
        <w:t>ระหว่างเวลา</w:t>
      </w:r>
      <w:r w:rsidRPr="003B4EF5">
        <w:rPr>
          <w:rFonts w:ascii="Tahoma" w:eastAsia="Cordia New" w:hAnsi="Tahoma" w:cs="Tahoma"/>
          <w:b/>
          <w:bCs/>
          <w:szCs w:val="24"/>
          <w:lang w:val="th"/>
        </w:rPr>
        <w:t xml:space="preserve"> 10:00 </w:t>
      </w:r>
      <w:r w:rsidRPr="003B4EF5">
        <w:rPr>
          <w:rFonts w:ascii="Tahoma" w:eastAsia="Angsana New" w:hAnsi="Tahoma" w:cs="Tahoma"/>
          <w:b/>
          <w:bCs/>
          <w:szCs w:val="24"/>
          <w:cs/>
          <w:lang w:val="th" w:bidi="th-TH"/>
        </w:rPr>
        <w:t>น</w:t>
      </w:r>
      <w:r w:rsidRPr="003B4EF5">
        <w:rPr>
          <w:rFonts w:ascii="Tahoma" w:eastAsia="Cordia New" w:hAnsi="Tahoma" w:cs="Tahoma"/>
          <w:b/>
          <w:bCs/>
          <w:szCs w:val="24"/>
          <w:lang w:val="th"/>
        </w:rPr>
        <w:t xml:space="preserve">. </w:t>
      </w:r>
      <w:r w:rsidRPr="003B4EF5">
        <w:rPr>
          <w:rFonts w:ascii="Tahoma" w:eastAsia="Angsana New" w:hAnsi="Tahoma" w:cs="Tahoma"/>
          <w:b/>
          <w:bCs/>
          <w:szCs w:val="24"/>
          <w:cs/>
          <w:lang w:val="th" w:bidi="th-TH"/>
        </w:rPr>
        <w:t>ถึง</w:t>
      </w:r>
      <w:r w:rsidRPr="003B4EF5">
        <w:rPr>
          <w:rFonts w:ascii="Tahoma" w:eastAsia="Cordia New" w:hAnsi="Tahoma" w:cs="Tahoma"/>
          <w:b/>
          <w:bCs/>
          <w:szCs w:val="24"/>
          <w:lang w:val="th"/>
        </w:rPr>
        <w:t xml:space="preserve"> 16:00</w:t>
      </w:r>
      <w:r w:rsidRPr="003B4EF5">
        <w:rPr>
          <w:rFonts w:ascii="Tahoma" w:eastAsia="Angsana New" w:hAnsi="Tahoma" w:cs="Tahoma"/>
          <w:b/>
          <w:bCs/>
          <w:szCs w:val="24"/>
          <w:cs/>
          <w:lang w:val="th" w:bidi="th-TH"/>
        </w:rPr>
        <w:t>น</w:t>
      </w:r>
      <w:r w:rsidRPr="003B4EF5">
        <w:rPr>
          <w:rFonts w:ascii="Tahoma" w:eastAsia="Cordia New" w:hAnsi="Tahoma" w:cs="Tahoma"/>
          <w:b/>
          <w:bCs/>
          <w:szCs w:val="24"/>
          <w:lang w:val="th"/>
        </w:rPr>
        <w:t xml:space="preserve">. </w:t>
      </w:r>
      <w:r w:rsidRPr="003B4EF5">
        <w:rPr>
          <w:rFonts w:ascii="Tahoma" w:eastAsia="Cordia New" w:hAnsi="Tahoma" w:cs="Tahoma"/>
          <w:szCs w:val="24"/>
          <w:lang w:val="th"/>
        </w:rPr>
        <w:t>(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ยกเว้นวันหยุดราชการ</w:t>
      </w:r>
      <w:r w:rsidRPr="003B4EF5">
        <w:rPr>
          <w:rFonts w:ascii="Tahoma" w:eastAsia="Cordia New" w:hAnsi="Tahoma" w:cs="Tahoma"/>
          <w:szCs w:val="24"/>
          <w:lang w:val="th"/>
        </w:rPr>
        <w:t>)</w:t>
      </w:r>
    </w:p>
    <w:p w14:paraId="4C2E1342" w14:textId="77777777" w:rsidR="00291C4D" w:rsidRPr="003B4EF5" w:rsidRDefault="004A089D" w:rsidP="00291C4D">
      <w:pPr>
        <w:spacing w:before="100" w:beforeAutospacing="1" w:after="100" w:afterAutospacing="1" w:line="240" w:lineRule="auto"/>
        <w:rPr>
          <w:rStyle w:val="Hyperlink"/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หากต้องการค้นหาการบริการที่ได้รับการสนับสนุนจากรัฐบาล</w:t>
      </w:r>
      <w:r w:rsidRPr="003B4EF5">
        <w:rPr>
          <w:rFonts w:ascii="Tahoma" w:eastAsia="Cordia New" w:hAnsi="Tahoma" w:cs="Tahoma"/>
          <w:color w:val="222222"/>
          <w:szCs w:val="24"/>
          <w:shd w:val="clear" w:color="auto" w:fill="FFFFFF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ท่านสามารถ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ไปที่</w:t>
      </w:r>
      <w:r w:rsidRPr="003B4EF5">
        <w:rPr>
          <w:rFonts w:ascii="Tahoma" w:eastAsia="Cordia New" w:hAnsi="Tahoma" w:cs="Tahoma"/>
          <w:szCs w:val="24"/>
          <w:lang w:val="th"/>
        </w:rPr>
        <w:t xml:space="preserve"> Family Relationships Online</w:t>
      </w:r>
      <w:r w:rsidRPr="003B4EF5">
        <w:rPr>
          <w:rFonts w:ascii="Tahoma" w:eastAsia="Cordia New" w:hAnsi="Tahoma" w:cs="Tahoma"/>
          <w:color w:val="222222"/>
          <w:szCs w:val="24"/>
          <w:shd w:val="clear" w:color="auto" w:fill="FFFFFF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ได้ที่</w:t>
      </w:r>
      <w:r w:rsidRPr="003B4EF5">
        <w:rPr>
          <w:rFonts w:ascii="Tahoma" w:eastAsia="Cordia New" w:hAnsi="Tahoma" w:cs="Tahoma"/>
          <w:color w:val="222222"/>
          <w:szCs w:val="24"/>
          <w:shd w:val="clear" w:color="auto" w:fill="FFFFFF"/>
          <w:lang w:val="th"/>
        </w:rPr>
        <w:t xml:space="preserve"> </w:t>
      </w:r>
      <w:hyperlink r:id="rId11" w:history="1">
        <w:r w:rsidR="00291C4D" w:rsidRPr="003B4EF5">
          <w:rPr>
            <w:rStyle w:val="Hyperlink"/>
            <w:rFonts w:ascii="Tahoma" w:eastAsia="Cordia New" w:hAnsi="Tahoma" w:cs="Tahoma"/>
            <w:szCs w:val="24"/>
            <w:lang w:val="th"/>
          </w:rPr>
          <w:t>www.familyrelationships.gov.au</w:t>
        </w:r>
      </w:hyperlink>
    </w:p>
    <w:p w14:paraId="1EA59B27" w14:textId="64D7C5B3" w:rsidR="009B5D69" w:rsidRPr="003B4EF5" w:rsidRDefault="004A089D" w:rsidP="00291C4D">
      <w:pPr>
        <w:spacing w:before="100" w:beforeAutospacing="1" w:after="100" w:afterAutospacing="1" w:line="240" w:lineRule="auto"/>
        <w:rPr>
          <w:rFonts w:ascii="Tahoma" w:hAnsi="Tahoma" w:cs="Tahoma"/>
          <w:szCs w:val="24"/>
        </w:rPr>
      </w:pP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ท่านยังสามารถใช้</w:t>
      </w:r>
      <w:r w:rsidRPr="003B4EF5">
        <w:rPr>
          <w:rFonts w:ascii="Tahoma" w:eastAsia="Cordia New" w:hAnsi="Tahoma" w:cs="Tahoma"/>
          <w:color w:val="222222"/>
          <w:szCs w:val="24"/>
          <w:shd w:val="clear" w:color="auto" w:fill="FFFFFF"/>
          <w:lang w:val="th"/>
        </w:rPr>
        <w:t xml:space="preserve"> </w:t>
      </w:r>
      <w:hyperlink r:id="rId12" w:history="1">
        <w:r w:rsidR="009B5D69" w:rsidRPr="003B4EF5">
          <w:rPr>
            <w:rStyle w:val="Hyperlink"/>
            <w:rFonts w:ascii="Tahoma" w:eastAsia="Cordia New" w:hAnsi="Tahoma" w:cs="Tahoma"/>
            <w:szCs w:val="24"/>
            <w:lang w:val="th"/>
          </w:rPr>
          <w:t>Family Dispute Resolution Register</w:t>
        </w:r>
      </w:hyperlink>
      <w:r w:rsidRPr="003B4EF5">
        <w:rPr>
          <w:rFonts w:ascii="Tahoma" w:eastAsia="Cordia New" w:hAnsi="Tahoma" w:cs="Tahoma"/>
          <w:szCs w:val="24"/>
          <w:lang w:val="th"/>
        </w:rPr>
        <w:t xml:space="preserve"> (</w:t>
      </w:r>
      <w:hyperlink r:id="rId13" w:history="1">
        <w:r w:rsidRPr="003B4EF5">
          <w:rPr>
            <w:rStyle w:val="Hyperlink"/>
            <w:rFonts w:ascii="Tahoma" w:eastAsia="Cordia New" w:hAnsi="Tahoma" w:cs="Tahoma"/>
            <w:szCs w:val="24"/>
            <w:lang w:val="th"/>
          </w:rPr>
          <w:t>https://fdrr.ag.gov.au/</w:t>
        </w:r>
      </w:hyperlink>
      <w:r w:rsidRPr="003B4EF5">
        <w:rPr>
          <w:rFonts w:ascii="Tahoma" w:eastAsia="Cordia New" w:hAnsi="Tahoma" w:cs="Tahoma"/>
          <w:szCs w:val="24"/>
          <w:lang w:val="th"/>
        </w:rPr>
        <w:t xml:space="preserve">) </w:t>
      </w: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เพื่อค้นหาผู้ไกล่เกลี่ย</w:t>
      </w:r>
      <w:r w:rsidRPr="003B4EF5">
        <w:rPr>
          <w:rFonts w:ascii="Tahoma" w:eastAsia="Cordia New" w:hAnsi="Tahoma" w:cs="Tahoma"/>
          <w:color w:val="222222"/>
          <w:szCs w:val="24"/>
          <w:shd w:val="clear" w:color="auto" w:fill="FFFFFF"/>
          <w:lang w:val="th"/>
        </w:rPr>
        <w:t xml:space="preserve"> FDR </w:t>
      </w: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ส่วนตัวได้</w:t>
      </w:r>
      <w:r w:rsidRPr="003B4EF5">
        <w:rPr>
          <w:rFonts w:ascii="Tahoma" w:eastAsia="Cordia New" w:hAnsi="Tahoma" w:cs="Tahoma"/>
          <w:color w:val="222222"/>
          <w:szCs w:val="24"/>
          <w:shd w:val="clear" w:color="auto" w:fill="FFFFFF"/>
          <w:lang w:val="th"/>
        </w:rPr>
        <w:t xml:space="preserve"> </w:t>
      </w: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ท่านสามารถใช้แผนที่เพื่อค้นห</w:t>
      </w:r>
      <w:r w:rsidRPr="003B4EF5">
        <w:rPr>
          <w:rFonts w:ascii="Tahoma" w:eastAsia="Angsana New" w:hAnsi="Tahoma" w:cs="Tahoma"/>
          <w:color w:val="222222"/>
          <w:szCs w:val="24"/>
          <w:shd w:val="clear" w:color="auto" w:fill="FFFFFF"/>
          <w:cs/>
          <w:lang w:val="th" w:bidi="th-TH"/>
        </w:rPr>
        <w:t>าผู้ไกล่เกลี่ยใกล้บ้านท่าน</w:t>
      </w:r>
    </w:p>
    <w:p w14:paraId="523DE848" w14:textId="77777777" w:rsidR="00AE3AC0" w:rsidRPr="003B4EF5" w:rsidRDefault="004A089D" w:rsidP="00291C4D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4"/>
          <w:lang w:eastAsia="en-AU"/>
        </w:rPr>
      </w:pPr>
      <w:r w:rsidRPr="003B4EF5">
        <w:rPr>
          <w:rFonts w:ascii="Tahoma" w:eastAsia="Angsana New" w:hAnsi="Tahoma" w:cs="Tahoma"/>
          <w:szCs w:val="24"/>
          <w:cs/>
          <w:lang w:val="th" w:bidi="th-TH"/>
        </w:rPr>
        <w:t>สำหรับข้อมูลเพิ่มเติมเกี่ยวกับ</w:t>
      </w:r>
      <w:r w:rsidRPr="003B4EF5">
        <w:rPr>
          <w:rFonts w:ascii="Tahoma" w:eastAsia="Cordia New" w:hAnsi="Tahoma" w:cs="Tahoma"/>
          <w:szCs w:val="24"/>
          <w:lang w:val="th"/>
        </w:rPr>
        <w:t xml:space="preserve"> Child Support </w:t>
      </w:r>
      <w:r w:rsidRPr="003B4EF5">
        <w:rPr>
          <w:rFonts w:ascii="Tahoma" w:eastAsia="Angsana New" w:hAnsi="Tahoma" w:cs="Tahoma"/>
          <w:szCs w:val="24"/>
          <w:cs/>
          <w:lang w:val="th" w:bidi="th-TH"/>
        </w:rPr>
        <w:t>โปรดไปที่</w:t>
      </w:r>
      <w:r w:rsidRPr="003B4EF5">
        <w:rPr>
          <w:rFonts w:ascii="Tahoma" w:eastAsia="Cordia New" w:hAnsi="Tahoma" w:cs="Tahoma"/>
          <w:szCs w:val="24"/>
          <w:lang w:val="th"/>
        </w:rPr>
        <w:t xml:space="preserve"> </w:t>
      </w:r>
      <w:hyperlink r:id="rId14" w:history="1">
        <w:r w:rsidR="00AA29E8" w:rsidRPr="003B4EF5">
          <w:rPr>
            <w:rStyle w:val="Hyperlink"/>
            <w:rFonts w:ascii="Tahoma" w:eastAsia="Cordia New" w:hAnsi="Tahoma" w:cs="Tahoma"/>
            <w:szCs w:val="24"/>
            <w:lang w:val="th"/>
          </w:rPr>
          <w:t>https://www.servicesaustralia.gov.au/</w:t>
        </w:r>
      </w:hyperlink>
    </w:p>
    <w:sectPr w:rsidR="00AE3AC0" w:rsidRPr="003B4EF5" w:rsidSect="00622455">
      <w:headerReference w:type="first" r:id="rId15"/>
      <w:pgSz w:w="11906" w:h="16838"/>
      <w:pgMar w:top="1440" w:right="1191" w:bottom="1440" w:left="907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3B7E8" w14:textId="77777777" w:rsidR="00CA3847" w:rsidRDefault="00CA3847" w:rsidP="00F149CE">
      <w:pPr>
        <w:spacing w:before="0" w:after="0" w:line="240" w:lineRule="auto"/>
      </w:pPr>
      <w:r>
        <w:separator/>
      </w:r>
    </w:p>
  </w:endnote>
  <w:endnote w:type="continuationSeparator" w:id="0">
    <w:p w14:paraId="345E807F" w14:textId="77777777" w:rsidR="00CA3847" w:rsidRDefault="00CA3847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91344" w14:textId="77777777" w:rsidR="00CA3847" w:rsidRDefault="00CA3847" w:rsidP="00F149CE">
      <w:pPr>
        <w:spacing w:before="0" w:after="0" w:line="240" w:lineRule="auto"/>
      </w:pPr>
      <w:r>
        <w:separator/>
      </w:r>
    </w:p>
  </w:footnote>
  <w:footnote w:type="continuationSeparator" w:id="0">
    <w:p w14:paraId="2F8880EF" w14:textId="77777777" w:rsidR="00CA3847" w:rsidRDefault="00CA3847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5DEA1" w14:textId="77777777" w:rsidR="00F149CE" w:rsidRDefault="004A089D" w:rsidP="00F149CE">
    <w:pPr>
      <w:pStyle w:val="Header"/>
      <w:spacing w:after="360"/>
      <w:ind w:left="-567"/>
      <w:jc w:val="cent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E4F9E" wp14:editId="1391609B">
              <wp:simplePos x="0" y="0"/>
              <wp:positionH relativeFrom="column">
                <wp:posOffset>-52070</wp:posOffset>
              </wp:positionH>
              <wp:positionV relativeFrom="paragraph">
                <wp:posOffset>1227455</wp:posOffset>
              </wp:positionV>
              <wp:extent cx="1266825" cy="412115"/>
              <wp:effectExtent l="0" t="0" r="0" b="6985"/>
              <wp:wrapNone/>
              <wp:docPr id="61443579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6A6E9C" w14:textId="77777777" w:rsidR="00701DC5" w:rsidRPr="003B4EF5" w:rsidRDefault="004A089D">
                          <w:pPr>
                            <w:rPr>
                              <w:rFonts w:ascii="Tahoma" w:hAnsi="Tahoma" w:cs="Tahoma"/>
                              <w:color w:val="FFFFFF" w:themeColor="background1"/>
                              <w:sz w:val="22"/>
                            </w:rPr>
                          </w:pPr>
                          <w:r w:rsidRPr="003B4EF5">
                            <w:rPr>
                              <w:rFonts w:ascii="Tahoma" w:eastAsia="Cordia New" w:hAnsi="Tahoma" w:cs="Tahoma"/>
                              <w:color w:val="FFFFFF" w:themeColor="background1"/>
                              <w:sz w:val="22"/>
                              <w:lang w:val="th"/>
                            </w:rPr>
                            <w:t xml:space="preserve">Thai | </w:t>
                          </w:r>
                          <w:r w:rsidRPr="003B4EF5">
                            <w:rPr>
                              <w:rFonts w:ascii="Tahoma" w:eastAsia="Angsana New" w:hAnsi="Tahoma" w:cs="Tahoma"/>
                              <w:color w:val="FFFFFF" w:themeColor="background1"/>
                              <w:sz w:val="22"/>
                              <w:cs/>
                              <w:lang w:val="th" w:bidi="th-TH"/>
                            </w:rPr>
                            <w:t>ภาษาไทย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98E4F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1pt;margin-top:96.65pt;width:99.7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/ODwIAAB4EAAAOAAAAZHJzL2Uyb0RvYy54bWysU01v2zAMvQ/YfxB0Xxx7SdYacYqsRYYB&#10;QVsgHXpWZDk2IImapMTOfv0o2flAt1PRi0ya1CP5+DS/65QkB2FdA7qg6WhMidAcykbvCvrrZfXl&#10;hhLnmS6ZBC0KehSO3i0+f5q3JhcZ1CBLYQmCaJe3pqC19yZPEsdroZgbgREagxVYxTy6dpeUlrWI&#10;rmSSjcezpAVbGgtcOId/H/ogXUT8qhLcP1WVE57IgmJvPp42nttwJos5y3eWmbrhQxvsHV0o1mgs&#10;eoZ6YJ6RvW3+gVINt+Cg8iMOKoGqariIM+A06fjNNJuaGRFnQXKcOdPkPg6WPx425tkS332HDhcY&#10;CGmNyx3+DPN0lVXhi50SjCOFxzNtovOEh0vZbHaTTSnhGJukWZpOA0xyuW2s8z8EKBKMglpcS2SL&#10;HdbO96mnlFBMw6qRMq5GatIWdPZ1Oo4XzhEElxprXHoNlu+23TDAFsojzmWhX7kzfNVg8TVz/plZ&#10;3DGOgrr1T3hUErAIDBYlNdg///sf8pF6jFLSomYK6n7vmRWUyJ8al3KbTiZBZNGZTL9l6NjryPY6&#10;ovfqHlCWKb4Qw6MZ8r08mZUF9YryXoaqGGKaY+2C+pN573sl4/PgYrmMSSgrw/xabwwP0IHOQO1L&#10;98qsGfj3uLlHOKmL5W/W0OcO5PY8Dg6KMO51eDBB5dd+zLo868VfAAAA//8DAFBLAwQUAAYACAAA&#10;ACEAyHhzneEAAAAKAQAADwAAAGRycy9kb3ducmV2LnhtbEyPQW/CMAyF75P4D5GRdoOUIqbSNUWo&#10;Epo0bQcYl93S1rTVEqdrAnT79TOncbP9np6/l21Ga8QFB985UrCYRyCQKld31Cg4fuxmCQgfNNXa&#10;OEIFP+hhk08eMp3W7kp7vBxCIziEfKoVtCH0qZS+atFqP3c9EmsnN1gdeB0aWQ/6yuHWyDiKnqTV&#10;HfGHVvdYtFh9Hc5WwWuxe9f7MrbJryle3k7b/vv4uVLqcTpun0EEHMO/GW74jA45M5XuTLUXRsEs&#10;idnJ9/VyCeJmWC94KBXEK5Zknsn7CvkfAAAA//8DAFBLAQItABQABgAIAAAAIQC2gziS/gAAAOEB&#10;AAATAAAAAAAAAAAAAAAAAAAAAABbQ29udGVudF9UeXBlc10ueG1sUEsBAi0AFAAGAAgAAAAhADj9&#10;If/WAAAAlAEAAAsAAAAAAAAAAAAAAAAALwEAAF9yZWxzLy5yZWxzUEsBAi0AFAAGAAgAAAAhAFI1&#10;384PAgAAHgQAAA4AAAAAAAAAAAAAAAAALgIAAGRycy9lMm9Eb2MueG1sUEsBAi0AFAAGAAgAAAAh&#10;AMh4c53hAAAACgEAAA8AAAAAAAAAAAAAAAAAaQQAAGRycy9kb3ducmV2LnhtbFBLBQYAAAAABAAE&#10;APMAAAB3BQAAAAA=&#10;" filled="f" stroked="f" strokeweight=".5pt">
              <v:textbox>
                <w:txbxContent>
                  <w:p w14:paraId="226A6E9C" w14:textId="77777777" w:rsidR="00701DC5" w:rsidRPr="003B4EF5" w:rsidRDefault="00000000">
                    <w:pPr>
                      <w:rPr>
                        <w:rFonts w:ascii="Tahoma" w:hAnsi="Tahoma" w:cs="Tahoma"/>
                        <w:color w:val="FFFFFF" w:themeColor="background1"/>
                        <w:sz w:val="22"/>
                      </w:rPr>
                    </w:pPr>
                    <w:r w:rsidRPr="003B4EF5">
                      <w:rPr>
                        <w:rFonts w:ascii="Tahoma" w:eastAsia="Cordia New" w:hAnsi="Tahoma" w:cs="Tahoma"/>
                        <w:color w:val="FFFFFF" w:themeColor="background1"/>
                        <w:sz w:val="22"/>
                        <w:lang w:val="th"/>
                      </w:rPr>
                      <w:t xml:space="preserve">Thai | </w:t>
                    </w:r>
                    <w:r w:rsidRPr="003B4EF5">
                      <w:rPr>
                        <w:rFonts w:ascii="Tahoma" w:eastAsia="Angsana New" w:hAnsi="Tahoma" w:cs="Tahoma"/>
                        <w:color w:val="FFFFFF" w:themeColor="background1"/>
                        <w:sz w:val="22"/>
                        <w:cs/>
                        <w:lang w:val="th" w:bidi="th-TH"/>
                      </w:rPr>
                      <w:t>ภาษาไทย</w:t>
                    </w:r>
                  </w:p>
                </w:txbxContent>
              </v:textbox>
            </v:shape>
          </w:pict>
        </mc:Fallback>
      </mc:AlternateContent>
    </w:r>
    <w:r w:rsidR="00F149CE">
      <w:rPr>
        <w:noProof/>
        <w:lang w:val="en-PH" w:eastAsia="en-PH"/>
      </w:rPr>
      <w:drawing>
        <wp:inline distT="0" distB="0" distL="0" distR="0" wp14:anchorId="4B33C59E" wp14:editId="66BF6ADC">
          <wp:extent cx="7155189" cy="1612757"/>
          <wp:effectExtent l="0" t="0" r="0" b="698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189" cy="161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687A"/>
    <w:multiLevelType w:val="multilevel"/>
    <w:tmpl w:val="B60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93EB4"/>
    <w:multiLevelType w:val="hybridMultilevel"/>
    <w:tmpl w:val="6FCE94D2"/>
    <w:lvl w:ilvl="0" w:tplc="CD98C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22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DE0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8C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C8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CD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4E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41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5A2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0245"/>
    <w:multiLevelType w:val="multilevel"/>
    <w:tmpl w:val="5E1C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F3FA0"/>
    <w:multiLevelType w:val="hybridMultilevel"/>
    <w:tmpl w:val="92AA1942"/>
    <w:lvl w:ilvl="0" w:tplc="08AA9D60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D8FCC1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0468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C01C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3626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4C4F5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7E3A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66A2E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1CEE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49"/>
    <w:rsid w:val="00002E06"/>
    <w:rsid w:val="0000597D"/>
    <w:rsid w:val="000068AF"/>
    <w:rsid w:val="00064B9B"/>
    <w:rsid w:val="000E6AEF"/>
    <w:rsid w:val="000F0249"/>
    <w:rsid w:val="00134E55"/>
    <w:rsid w:val="00137A50"/>
    <w:rsid w:val="00151AB9"/>
    <w:rsid w:val="001720BF"/>
    <w:rsid w:val="001C6868"/>
    <w:rsid w:val="001E630D"/>
    <w:rsid w:val="001E79CE"/>
    <w:rsid w:val="001F7142"/>
    <w:rsid w:val="00221D9A"/>
    <w:rsid w:val="00291C4D"/>
    <w:rsid w:val="002D3E67"/>
    <w:rsid w:val="002E0AE2"/>
    <w:rsid w:val="002E4FCC"/>
    <w:rsid w:val="003517C8"/>
    <w:rsid w:val="003B2BB8"/>
    <w:rsid w:val="003B4EF5"/>
    <w:rsid w:val="003D31F0"/>
    <w:rsid w:val="003D34FF"/>
    <w:rsid w:val="004466DF"/>
    <w:rsid w:val="00485E51"/>
    <w:rsid w:val="004A089D"/>
    <w:rsid w:val="004B45C6"/>
    <w:rsid w:val="004B54CA"/>
    <w:rsid w:val="004C321C"/>
    <w:rsid w:val="004D7F2C"/>
    <w:rsid w:val="004E5CBF"/>
    <w:rsid w:val="0050187C"/>
    <w:rsid w:val="00513655"/>
    <w:rsid w:val="0054328E"/>
    <w:rsid w:val="005717B8"/>
    <w:rsid w:val="0058694E"/>
    <w:rsid w:val="005A40D4"/>
    <w:rsid w:val="005C3AA9"/>
    <w:rsid w:val="005D766C"/>
    <w:rsid w:val="0061314F"/>
    <w:rsid w:val="006149A6"/>
    <w:rsid w:val="00622455"/>
    <w:rsid w:val="006A4CE7"/>
    <w:rsid w:val="006A6A32"/>
    <w:rsid w:val="006D221D"/>
    <w:rsid w:val="00701DC5"/>
    <w:rsid w:val="00755A80"/>
    <w:rsid w:val="00760903"/>
    <w:rsid w:val="00785261"/>
    <w:rsid w:val="00791608"/>
    <w:rsid w:val="007B0256"/>
    <w:rsid w:val="0082485A"/>
    <w:rsid w:val="008455C3"/>
    <w:rsid w:val="008D62C6"/>
    <w:rsid w:val="00917270"/>
    <w:rsid w:val="009225F0"/>
    <w:rsid w:val="00953FBC"/>
    <w:rsid w:val="00984C9B"/>
    <w:rsid w:val="009912AA"/>
    <w:rsid w:val="00994625"/>
    <w:rsid w:val="009A4F4E"/>
    <w:rsid w:val="009B5D69"/>
    <w:rsid w:val="009C7B65"/>
    <w:rsid w:val="00A00BD2"/>
    <w:rsid w:val="00A72CA4"/>
    <w:rsid w:val="00AA29E8"/>
    <w:rsid w:val="00AD6D71"/>
    <w:rsid w:val="00AE3AC0"/>
    <w:rsid w:val="00B00C5B"/>
    <w:rsid w:val="00B17503"/>
    <w:rsid w:val="00B312FB"/>
    <w:rsid w:val="00B42174"/>
    <w:rsid w:val="00B46453"/>
    <w:rsid w:val="00B46CB3"/>
    <w:rsid w:val="00B5570F"/>
    <w:rsid w:val="00B72DA2"/>
    <w:rsid w:val="00BA2DB9"/>
    <w:rsid w:val="00BB2721"/>
    <w:rsid w:val="00BE321D"/>
    <w:rsid w:val="00BE7148"/>
    <w:rsid w:val="00C12A35"/>
    <w:rsid w:val="00C51BF3"/>
    <w:rsid w:val="00CA3847"/>
    <w:rsid w:val="00D6305F"/>
    <w:rsid w:val="00D6599D"/>
    <w:rsid w:val="00D759DA"/>
    <w:rsid w:val="00D90034"/>
    <w:rsid w:val="00DA77BD"/>
    <w:rsid w:val="00DE63D7"/>
    <w:rsid w:val="00E57313"/>
    <w:rsid w:val="00E75CD1"/>
    <w:rsid w:val="00EE7760"/>
    <w:rsid w:val="00F1310E"/>
    <w:rsid w:val="00F149CE"/>
    <w:rsid w:val="00F34078"/>
    <w:rsid w:val="00F70756"/>
    <w:rsid w:val="00F753A2"/>
    <w:rsid w:val="00F8356D"/>
    <w:rsid w:val="00FC12E8"/>
    <w:rsid w:val="00FD5D32"/>
    <w:rsid w:val="00FF3426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CA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BookTitle">
    <w:name w:val="Book Title"/>
    <w:uiPriority w:val="33"/>
    <w:qFormat/>
    <w:rsid w:val="00AE3AC0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E3A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C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60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9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903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903"/>
    <w:rPr>
      <w:rFonts w:ascii="Arial" w:hAnsi="Arial"/>
      <w:b/>
      <w:bCs/>
      <w:sz w:val="20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D6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1E79CE"/>
    <w:pPr>
      <w:spacing w:after="0" w:line="240" w:lineRule="auto"/>
    </w:pPr>
    <w:rPr>
      <w:rFonts w:ascii="Arial" w:hAnsi="Arial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drr.ag.gov.au/" TargetMode="External"/><Relationship Id="rId13" Type="http://schemas.openxmlformats.org/officeDocument/2006/relationships/hyperlink" Target="https://fdrr.ag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drr.ag.gov.au/" TargetMode="External"/><Relationship Id="rId12" Type="http://schemas.openxmlformats.org/officeDocument/2006/relationships/hyperlink" Target="https://fdrr.ag.gov.a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milyrelationships.gov.a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ervicesaustralia.gov.au/contact-child-support?context=64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rvicesaustralia.gov.au/contact-child-support?context=64107" TargetMode="External"/><Relationship Id="rId14" Type="http://schemas.openxmlformats.org/officeDocument/2006/relationships/hyperlink" Target="https://www.servicesaustralia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Dispute Resolution (การไกล่เกลี่ยข้อพิพาทในครอบครัว)</dc:title>
  <dc:subject/>
  <dc:creator/>
  <cp:keywords/>
  <cp:lastModifiedBy/>
  <cp:revision>1</cp:revision>
  <dcterms:created xsi:type="dcterms:W3CDTF">2025-07-24T23:35:00Z</dcterms:created>
  <dcterms:modified xsi:type="dcterms:W3CDTF">2025-07-24T23:35:00Z</dcterms:modified>
</cp:coreProperties>
</file>