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411D27" w:rsidRDefault="00E308B3" w:rsidP="002B72E5">
      <w:pPr>
        <w:pStyle w:val="Title"/>
        <w:rPr>
          <w:rFonts w:ascii="MS Mincho" w:eastAsia="MS Mincho" w:hAnsi="MS Mincho"/>
          <w:szCs w:val="64"/>
        </w:rPr>
      </w:pPr>
      <w:proofErr w:type="spellStart"/>
      <w:r w:rsidRPr="00411D27">
        <w:rPr>
          <w:rFonts w:ascii="MS Mincho" w:eastAsia="MS Mincho" w:hAnsi="MS Mincho" w:hint="eastAsia"/>
          <w:lang w:bidi="en-US"/>
        </w:rPr>
        <w:t>養育計画</w:t>
      </w:r>
      <w:proofErr w:type="spellEnd"/>
    </w:p>
    <w:p w:rsidR="002B72E5" w:rsidRPr="00411D27" w:rsidRDefault="00E308B3" w:rsidP="0084709C">
      <w:pPr>
        <w:pStyle w:val="Subtitle"/>
        <w:spacing w:before="60" w:after="240" w:line="276" w:lineRule="auto"/>
        <w:rPr>
          <w:rFonts w:ascii="MS Mincho" w:eastAsia="MS Mincho" w:hAnsi="MS Mincho"/>
        </w:rPr>
      </w:pPr>
      <w:proofErr w:type="spellStart"/>
      <w:r w:rsidRPr="00411D27">
        <w:rPr>
          <w:rFonts w:ascii="MS Mincho" w:eastAsia="MS Mincho" w:hAnsi="MS Mincho" w:hint="eastAsia"/>
          <w:lang w:bidi="en-US"/>
        </w:rPr>
        <w:t>養育計画をいつ立てるかを親が検討するための情報です</w:t>
      </w:r>
      <w:proofErr w:type="spellEnd"/>
      <w:r w:rsidRPr="00411D27">
        <w:rPr>
          <w:rFonts w:ascii="MS Mincho" w:eastAsia="MS Mincho" w:hAnsi="MS Mincho" w:hint="eastAsia"/>
          <w:lang w:bidi="en-US"/>
        </w:rPr>
        <w:t>。</w:t>
      </w:r>
    </w:p>
    <w:p w:rsidR="002B72E5" w:rsidRPr="00411D27" w:rsidRDefault="00E308B3" w:rsidP="0084709C">
      <w:pPr>
        <w:spacing w:before="100" w:beforeAutospacing="1" w:after="100" w:afterAutospacing="1" w:line="276" w:lineRule="auto"/>
        <w:rPr>
          <w:rFonts w:ascii="MS Mincho" w:eastAsia="MS Mincho" w:hAnsi="MS Mincho" w:cs="Arial"/>
          <w:szCs w:val="24"/>
          <w:lang w:eastAsia="en-AU"/>
        </w:rPr>
      </w:pPr>
      <w:r w:rsidRPr="00411D27">
        <w:rPr>
          <w:rFonts w:ascii="MS Mincho" w:eastAsia="MS Mincho" w:hAnsi="MS Mincho" w:hint="eastAsia"/>
          <w:lang w:bidi="en-US"/>
        </w:rPr>
        <w:t>子供を始めとした関係者全てにとって、別居は辛い出来事となる可能性があります。この困難な時期に子供は、支援、愛情、そして両親や祖父母といったその他の大切な人々との接触を必要としています。ある程度確実な将来の見通しも全員にとって必要です。</w:t>
      </w:r>
    </w:p>
    <w:p w:rsidR="002B72E5" w:rsidRPr="00411D27" w:rsidRDefault="00E308B3" w:rsidP="0084709C">
      <w:pPr>
        <w:spacing w:before="100" w:beforeAutospacing="1" w:after="100" w:afterAutospacing="1" w:line="276" w:lineRule="auto"/>
        <w:rPr>
          <w:rFonts w:ascii="MS Mincho" w:eastAsia="MS Mincho" w:hAnsi="MS Mincho" w:cs="Arial"/>
          <w:szCs w:val="24"/>
          <w:lang w:eastAsia="en-AU"/>
        </w:rPr>
      </w:pPr>
      <w:r w:rsidRPr="00411D27">
        <w:rPr>
          <w:rFonts w:ascii="MS Mincho" w:eastAsia="MS Mincho" w:hAnsi="MS Mincho" w:hint="eastAsia"/>
          <w:lang w:bidi="en-US"/>
        </w:rPr>
        <w:t>家族法体系では、</w:t>
      </w:r>
      <w:r w:rsidRPr="00411D27">
        <w:rPr>
          <w:rFonts w:ascii="MS Mincho" w:eastAsia="MS Mincho" w:hAnsi="MS Mincho" w:hint="eastAsia"/>
        </w:rPr>
        <w:t>別居</w:t>
      </w:r>
      <w:r w:rsidRPr="00411D27">
        <w:rPr>
          <w:rFonts w:ascii="MS Mincho" w:eastAsia="MS Mincho" w:hAnsi="MS Mincho" w:hint="eastAsia"/>
          <w:lang w:bidi="en-US"/>
        </w:rPr>
        <w:t>する両親は裁判所に行くことなく、双方の間で子供に関する取り決めを行うことを勧めています。両親が子供のために実行したい内容を取り決めるための方法の一つとして、養育計画を立てることが挙げられます。</w:t>
      </w:r>
    </w:p>
    <w:p w:rsidR="002B72E5" w:rsidRPr="00411D27" w:rsidRDefault="00E308B3" w:rsidP="0084709C">
      <w:pPr>
        <w:spacing w:before="100" w:beforeAutospacing="1" w:after="100" w:afterAutospacing="1" w:line="276" w:lineRule="auto"/>
        <w:rPr>
          <w:rFonts w:ascii="MS Mincho" w:eastAsia="MS Mincho" w:hAnsi="MS Mincho" w:cs="Arial"/>
          <w:szCs w:val="24"/>
          <w:lang w:eastAsia="en-AU"/>
        </w:rPr>
      </w:pPr>
      <w:proofErr w:type="spellStart"/>
      <w:r w:rsidRPr="00411D27">
        <w:rPr>
          <w:rFonts w:ascii="MS Mincho" w:eastAsia="MS Mincho" w:hAnsi="MS Mincho" w:hint="eastAsia"/>
          <w:lang w:bidi="en-US"/>
        </w:rPr>
        <w:t>子供にとっての最善の利益を考えることが、養育計画を立てるにあたり、相談者にとって最も重要なことです</w:t>
      </w:r>
      <w:proofErr w:type="spellEnd"/>
      <w:r w:rsidRPr="00411D27">
        <w:rPr>
          <w:rFonts w:ascii="MS Mincho" w:eastAsia="MS Mincho" w:hAnsi="MS Mincho" w:hint="eastAsia"/>
          <w:lang w:bidi="en-US"/>
        </w:rPr>
        <w:t>。</w:t>
      </w:r>
    </w:p>
    <w:p w:rsidR="002B72E5" w:rsidRPr="00411D27" w:rsidRDefault="00E308B3" w:rsidP="0084709C">
      <w:pPr>
        <w:pStyle w:val="Heading1"/>
        <w:keepNext/>
        <w:keepLines/>
        <w:spacing w:before="100" w:beforeAutospacing="1" w:after="100" w:afterAutospacing="1" w:line="276" w:lineRule="auto"/>
        <w:rPr>
          <w:rFonts w:ascii="MS Mincho" w:eastAsia="MS Mincho" w:hAnsi="MS Mincho" w:cs="Arial"/>
          <w:b w:val="0"/>
          <w:szCs w:val="32"/>
        </w:rPr>
      </w:pPr>
      <w:proofErr w:type="spellStart"/>
      <w:r w:rsidRPr="00411D27">
        <w:rPr>
          <w:rFonts w:ascii="MS Mincho" w:eastAsia="MS Mincho" w:hAnsi="MS Mincho" w:hint="eastAsia"/>
          <w:lang w:bidi="en-US"/>
        </w:rPr>
        <w:t>養育計画とは何ですか</w:t>
      </w:r>
      <w:proofErr w:type="spellEnd"/>
      <w:r w:rsidRPr="00411D27">
        <w:rPr>
          <w:rFonts w:ascii="MS Mincho" w:eastAsia="MS Mincho" w:hAnsi="MS Mincho" w:hint="eastAsia"/>
          <w:lang w:bidi="en-US"/>
        </w:rPr>
        <w:t>？</w:t>
      </w:r>
    </w:p>
    <w:p w:rsidR="002B72E5" w:rsidRPr="00411D27" w:rsidRDefault="00E308B3" w:rsidP="0084709C">
      <w:pPr>
        <w:spacing w:before="100" w:beforeAutospacing="1" w:after="100" w:afterAutospacing="1" w:line="276" w:lineRule="auto"/>
        <w:rPr>
          <w:rFonts w:ascii="MS Mincho" w:eastAsia="MS Mincho" w:hAnsi="MS Mincho" w:cs="Arial"/>
          <w:szCs w:val="24"/>
          <w:lang w:eastAsia="en-AU"/>
        </w:rPr>
      </w:pPr>
      <w:r w:rsidRPr="00411D27">
        <w:rPr>
          <w:rFonts w:ascii="MS Mincho" w:eastAsia="MS Mincho" w:hAnsi="MS Mincho" w:hint="eastAsia"/>
          <w:lang w:bidi="en-US"/>
        </w:rPr>
        <w:t>養育計画とは、自分たちの子供に関する重要かつ長期的な問題に関して、両親がどのようにして同意を行い相談するのかという内容に加え、各親が負う日々の責任や子供の毎日の生活に関する現実的に考慮すべき事柄を取り決める任意の同意を指します。双方の親が同意する範囲で、養育計画はいつでも変更することができます。</w:t>
      </w:r>
    </w:p>
    <w:p w:rsidR="002B72E5" w:rsidRPr="00411D27" w:rsidRDefault="00E308B3" w:rsidP="0084709C">
      <w:pPr>
        <w:pStyle w:val="Heading1"/>
        <w:keepNext/>
        <w:keepLines/>
        <w:spacing w:before="100" w:beforeAutospacing="1" w:after="100" w:afterAutospacing="1" w:line="276" w:lineRule="auto"/>
        <w:rPr>
          <w:rStyle w:val="Heading2Char"/>
          <w:rFonts w:ascii="MS Mincho" w:eastAsia="MS Mincho" w:hAnsi="MS Mincho"/>
          <w:b/>
          <w:sz w:val="32"/>
          <w:szCs w:val="32"/>
        </w:rPr>
      </w:pPr>
      <w:proofErr w:type="spellStart"/>
      <w:r w:rsidRPr="00411D27">
        <w:rPr>
          <w:rFonts w:ascii="MS Mincho" w:eastAsia="MS Mincho" w:hAnsi="MS Mincho" w:hint="eastAsia"/>
          <w:lang w:bidi="en-US"/>
        </w:rPr>
        <w:t>誰が養育計画を立てられるのですか</w:t>
      </w:r>
      <w:proofErr w:type="spellEnd"/>
      <w:r w:rsidRPr="00411D27">
        <w:rPr>
          <w:rFonts w:ascii="MS Mincho" w:eastAsia="MS Mincho" w:hAnsi="MS Mincho" w:hint="eastAsia"/>
          <w:lang w:bidi="en-US"/>
        </w:rPr>
        <w:t>？</w:t>
      </w:r>
    </w:p>
    <w:p w:rsidR="002B72E5" w:rsidRPr="00411D27" w:rsidRDefault="00E308B3" w:rsidP="0084709C">
      <w:pPr>
        <w:pStyle w:val="Heading1"/>
        <w:spacing w:before="100" w:beforeAutospacing="1" w:after="100" w:afterAutospacing="1" w:line="276" w:lineRule="auto"/>
        <w:rPr>
          <w:rStyle w:val="Heading2Char"/>
          <w:rFonts w:ascii="MS Mincho" w:eastAsia="MS Mincho" w:hAnsi="MS Mincho"/>
          <w:b/>
          <w:sz w:val="24"/>
          <w:szCs w:val="24"/>
        </w:rPr>
      </w:pPr>
      <w:r w:rsidRPr="00411D27">
        <w:rPr>
          <w:rFonts w:eastAsia="MS Mincho" w:cs="Arial"/>
          <w:b w:val="0"/>
          <w:sz w:val="24"/>
          <w:szCs w:val="24"/>
        </w:rPr>
        <w:t>1975</w:t>
      </w:r>
      <w:r w:rsidRPr="00411D27">
        <w:rPr>
          <w:rFonts w:ascii="MS Mincho" w:eastAsia="MS Mincho" w:hAnsi="MS Mincho" w:cs="MS Mincho" w:hint="eastAsia"/>
          <w:b w:val="0"/>
          <w:sz w:val="24"/>
          <w:szCs w:val="24"/>
        </w:rPr>
        <w:t>年家族法に基づき、養育計画として認められるには、当該計画に対象となる子供の双方の親が署名しなくてはなりません。</w:t>
      </w:r>
      <w:r w:rsidRPr="00411D27">
        <w:rPr>
          <w:rFonts w:ascii="MS Mincho" w:eastAsia="MS Mincho" w:hAnsi="MS Mincho" w:hint="eastAsia"/>
          <w:b w:val="0"/>
          <w:sz w:val="24"/>
          <w:szCs w:val="24"/>
          <w:lang w:bidi="en-US"/>
        </w:rPr>
        <w:t>しかし、祖父母あるいは継母や継父といったその他の人物を養育計画に入れることも可能です。</w:t>
      </w:r>
    </w:p>
    <w:p w:rsidR="002B72E5" w:rsidRPr="00411D27" w:rsidRDefault="00E308B3" w:rsidP="0084709C">
      <w:pPr>
        <w:pStyle w:val="Heading1"/>
        <w:keepNext/>
        <w:keepLines/>
        <w:spacing w:before="100" w:beforeAutospacing="1" w:after="100" w:afterAutospacing="1" w:line="276" w:lineRule="auto"/>
        <w:rPr>
          <w:rStyle w:val="Heading2Char"/>
          <w:rFonts w:ascii="MS Mincho" w:eastAsia="MS Mincho" w:hAnsi="MS Mincho"/>
          <w:b/>
          <w:sz w:val="32"/>
          <w:szCs w:val="32"/>
        </w:rPr>
      </w:pPr>
      <w:proofErr w:type="spellStart"/>
      <w:r w:rsidRPr="00411D27">
        <w:rPr>
          <w:rFonts w:ascii="MS Mincho" w:eastAsia="MS Mincho" w:hAnsi="MS Mincho" w:hint="eastAsia"/>
          <w:lang w:bidi="en-US"/>
        </w:rPr>
        <w:t>養育計画と法律</w:t>
      </w:r>
      <w:proofErr w:type="spellEnd"/>
    </w:p>
    <w:p w:rsidR="002B72E5" w:rsidRPr="00411D27" w:rsidRDefault="00E308B3" w:rsidP="0084709C">
      <w:pPr>
        <w:spacing w:before="100" w:beforeAutospacing="1" w:after="100" w:afterAutospacing="1" w:line="276" w:lineRule="auto"/>
        <w:ind w:right="34"/>
        <w:rPr>
          <w:rFonts w:ascii="MS Mincho" w:eastAsia="MS Mincho" w:hAnsi="MS Mincho" w:cs="Arial"/>
          <w:bCs/>
          <w:szCs w:val="24"/>
          <w:lang w:eastAsia="en-AU"/>
        </w:rPr>
      </w:pPr>
      <w:proofErr w:type="spellStart"/>
      <w:r w:rsidRPr="00411D27">
        <w:rPr>
          <w:rFonts w:ascii="MS Mincho" w:eastAsia="MS Mincho" w:hAnsi="MS Mincho" w:hint="eastAsia"/>
          <w:lang w:bidi="en-US"/>
        </w:rPr>
        <w:t>養育計画の形式は問いませんが</w:t>
      </w:r>
      <w:proofErr w:type="spellEnd"/>
      <w:r w:rsidRPr="00411D27">
        <w:rPr>
          <w:rFonts w:ascii="MS Mincho" w:eastAsia="MS Mincho" w:hAnsi="MS Mincho" w:hint="eastAsia"/>
          <w:lang w:bidi="en-US"/>
        </w:rPr>
        <w:t>、</w:t>
      </w:r>
      <w:r w:rsidRPr="00411D27">
        <w:rPr>
          <w:rFonts w:eastAsia="MS Mincho" w:cs="Arial"/>
          <w:lang w:bidi="en-US"/>
        </w:rPr>
        <w:t>1975</w:t>
      </w:r>
      <w:r w:rsidRPr="00411D27">
        <w:rPr>
          <w:rFonts w:ascii="MS Mincho" w:eastAsia="MS Mincho" w:hAnsi="MS Mincho" w:hint="eastAsia"/>
          <w:lang w:bidi="en-US"/>
        </w:rPr>
        <w:t>年家族法に基づき養育計画として認められるには、当該計画は書面で作成され、双方の親により署名と日付が記入されていなくてはなりません。養育計画を作成する際に、脅迫、強要、威圧を行ってはなりません。</w:t>
      </w:r>
    </w:p>
    <w:p w:rsidR="002B72E5" w:rsidRPr="00411D27" w:rsidRDefault="00E308B3" w:rsidP="0084709C">
      <w:pPr>
        <w:spacing w:before="100" w:beforeAutospacing="1" w:after="100" w:afterAutospacing="1" w:line="276" w:lineRule="auto"/>
        <w:ind w:right="47"/>
        <w:rPr>
          <w:rFonts w:ascii="MS Mincho" w:eastAsia="MS Mincho" w:hAnsi="MS Mincho" w:cs="Arial"/>
          <w:bCs/>
          <w:szCs w:val="24"/>
          <w:lang w:eastAsia="en-AU"/>
        </w:rPr>
      </w:pPr>
      <w:r w:rsidRPr="00411D27">
        <w:rPr>
          <w:rFonts w:ascii="MS Mincho" w:eastAsia="MS Mincho" w:hAnsi="MS Mincho" w:hint="eastAsia"/>
          <w:lang w:bidi="en-US"/>
        </w:rPr>
        <w:lastRenderedPageBreak/>
        <w:t>養育計画に法的強制力はなく、裁判所で下される裁判所命令とは異なります。養育計画を立てる親は、当該計画に関して裁判所命令を下す様に裁判所に要求することができます。下された裁判所命令には法的拘束力があります。養育計画に関する命令は、その他に裁判所から下された養育に関する命令と同じ効力を有しています。</w:t>
      </w:r>
    </w:p>
    <w:p w:rsidR="002B72E5" w:rsidRPr="00411D27" w:rsidRDefault="00E308B3" w:rsidP="0084709C">
      <w:pPr>
        <w:spacing w:before="100" w:beforeAutospacing="1" w:after="100" w:afterAutospacing="1" w:line="276" w:lineRule="auto"/>
        <w:ind w:right="96"/>
        <w:rPr>
          <w:rFonts w:ascii="MS Mincho" w:eastAsia="MS Mincho" w:hAnsi="MS Mincho" w:cs="Arial"/>
          <w:bCs/>
          <w:szCs w:val="24"/>
          <w:lang w:eastAsia="en-AU"/>
        </w:rPr>
      </w:pPr>
      <w:r w:rsidRPr="00411D27">
        <w:rPr>
          <w:rFonts w:ascii="MS Mincho" w:eastAsia="MS Mincho" w:hAnsi="MS Mincho" w:hint="eastAsia"/>
          <w:lang w:bidi="en-US"/>
        </w:rPr>
        <w:t>両親が最終的に後日法廷で争うことになった場合には、子供の養育に関する命令を下すに当たり、最新の養育計画の規定事項を考慮することが子供にとって最善の利益となるのであれば、裁判所は当該規定事項を考慮しなくてはなりません。裁判所はまた、双方の親が子供に関する義務をどの程度まで守っているかということも考慮し、養育計画に取り決められた事項も考慮する可能性があります。</w:t>
      </w:r>
    </w:p>
    <w:p w:rsidR="002B72E5" w:rsidRPr="00411D27" w:rsidRDefault="00E308B3" w:rsidP="0084709C">
      <w:pPr>
        <w:spacing w:before="100" w:beforeAutospacing="1" w:after="100" w:afterAutospacing="1" w:line="276" w:lineRule="auto"/>
        <w:ind w:right="-49"/>
        <w:rPr>
          <w:rFonts w:ascii="MS Mincho" w:eastAsia="MS Mincho" w:hAnsi="MS Mincho" w:cs="Arial"/>
          <w:bCs/>
          <w:szCs w:val="24"/>
          <w:lang w:eastAsia="en-AU"/>
        </w:rPr>
      </w:pPr>
      <w:proofErr w:type="spellStart"/>
      <w:r w:rsidRPr="00411D27">
        <w:rPr>
          <w:rFonts w:ascii="MS Mincho" w:eastAsia="MS Mincho" w:hAnsi="MS Mincho" w:hint="eastAsia"/>
          <w:lang w:bidi="en-US"/>
        </w:rPr>
        <w:t>養育に関して取り決めた裁判所命令が</w:t>
      </w:r>
      <w:proofErr w:type="spellEnd"/>
      <w:r w:rsidRPr="00411D27">
        <w:rPr>
          <w:rFonts w:eastAsia="MS Mincho" w:cs="Arial"/>
          <w:lang w:bidi="en-US"/>
        </w:rPr>
        <w:t>2006</w:t>
      </w:r>
      <w:r w:rsidRPr="00411D27">
        <w:rPr>
          <w:rFonts w:ascii="MS Mincho" w:eastAsia="MS Mincho" w:hAnsi="MS Mincho" w:hint="eastAsia"/>
          <w:lang w:bidi="en-US"/>
        </w:rPr>
        <w:t>年</w:t>
      </w:r>
      <w:r w:rsidRPr="00411D27">
        <w:rPr>
          <w:rFonts w:eastAsia="MS Mincho" w:cs="Arial"/>
          <w:lang w:bidi="en-US"/>
        </w:rPr>
        <w:t>7</w:t>
      </w:r>
      <w:r w:rsidRPr="00411D27">
        <w:rPr>
          <w:rFonts w:ascii="MS Mincho" w:eastAsia="MS Mincho" w:hAnsi="MS Mincho" w:hint="eastAsia"/>
          <w:lang w:bidi="en-US"/>
        </w:rPr>
        <w:t>月</w:t>
      </w:r>
      <w:r w:rsidRPr="00411D27">
        <w:rPr>
          <w:rFonts w:eastAsia="MS Mincho" w:cs="Arial"/>
          <w:lang w:bidi="en-US"/>
        </w:rPr>
        <w:t>1</w:t>
      </w:r>
      <w:r w:rsidRPr="00411D27">
        <w:rPr>
          <w:rFonts w:ascii="MS Mincho" w:eastAsia="MS Mincho" w:hAnsi="MS Mincho" w:hint="eastAsia"/>
          <w:lang w:bidi="en-US"/>
        </w:rPr>
        <w:t>日を過ぎた時点で下されている場合には、双方の親は養育計画を持って当該取り決めを変更することに同意することができます（裁判所から特段の命令がない場合に限る）。このような変更ができることで、双方の親は裁判所に行くことなく、変更に関する同意を行いやすくなります。</w:t>
      </w:r>
    </w:p>
    <w:p w:rsidR="002B72E5" w:rsidRPr="00411D27" w:rsidRDefault="00E308B3" w:rsidP="0084709C">
      <w:pPr>
        <w:spacing w:before="100" w:beforeAutospacing="1" w:after="100" w:afterAutospacing="1" w:line="276" w:lineRule="auto"/>
        <w:ind w:right="77"/>
        <w:rPr>
          <w:rFonts w:ascii="MS Mincho" w:eastAsia="MS Mincho" w:hAnsi="MS Mincho" w:cs="Arial"/>
          <w:szCs w:val="24"/>
        </w:rPr>
      </w:pPr>
      <w:r w:rsidRPr="00411D27">
        <w:rPr>
          <w:rFonts w:ascii="MS Mincho" w:eastAsia="MS Mincho" w:hAnsi="MS Mincho" w:hint="eastAsia"/>
          <w:lang w:bidi="en-US"/>
        </w:rPr>
        <w:t>自分の養育計画が養育に関する現在有効な裁判所命令を変更することになる場合には、新たに実行される養育計画に取り決められた事項に反することになる現在有効な命令にある部分を法的に行使することができなくなります。</w:t>
      </w:r>
    </w:p>
    <w:p w:rsidR="002B72E5" w:rsidRPr="00411D27" w:rsidRDefault="00E308B3" w:rsidP="0084709C">
      <w:pPr>
        <w:pStyle w:val="Heading1"/>
        <w:keepNext/>
        <w:keepLines/>
        <w:spacing w:before="100" w:beforeAutospacing="1" w:after="100" w:afterAutospacing="1" w:line="276" w:lineRule="auto"/>
        <w:rPr>
          <w:rStyle w:val="Heading2Char"/>
          <w:rFonts w:ascii="MS Mincho" w:eastAsia="MS Mincho" w:hAnsi="MS Mincho"/>
          <w:b/>
          <w:sz w:val="32"/>
          <w:szCs w:val="32"/>
        </w:rPr>
      </w:pPr>
      <w:proofErr w:type="spellStart"/>
      <w:r w:rsidRPr="00411D27">
        <w:rPr>
          <w:rFonts w:ascii="MS Mincho" w:eastAsia="MS Mincho" w:hAnsi="MS Mincho" w:hint="eastAsia"/>
          <w:lang w:bidi="en-US"/>
        </w:rPr>
        <w:t>養育計画では何を取り決められますか</w:t>
      </w:r>
      <w:proofErr w:type="spellEnd"/>
      <w:r w:rsidRPr="00411D27">
        <w:rPr>
          <w:rFonts w:ascii="MS Mincho" w:eastAsia="MS Mincho" w:hAnsi="MS Mincho" w:hint="eastAsia"/>
          <w:lang w:bidi="en-US"/>
        </w:rPr>
        <w:t>？</w:t>
      </w:r>
    </w:p>
    <w:p w:rsidR="00E308B3" w:rsidRPr="00411D27" w:rsidRDefault="00E308B3" w:rsidP="0084709C">
      <w:pPr>
        <w:spacing w:before="100" w:beforeAutospacing="1" w:after="0" w:line="276" w:lineRule="auto"/>
        <w:ind w:right="-49"/>
        <w:rPr>
          <w:rFonts w:ascii="MS Mincho" w:eastAsia="MS Mincho" w:hAnsi="MS Mincho"/>
          <w:lang w:bidi="en-US"/>
        </w:rPr>
      </w:pPr>
      <w:proofErr w:type="spellStart"/>
      <w:r w:rsidRPr="00411D27">
        <w:rPr>
          <w:rFonts w:ascii="MS Mincho" w:eastAsia="MS Mincho" w:hAnsi="MS Mincho" w:hint="eastAsia"/>
          <w:lang w:bidi="en-US"/>
        </w:rPr>
        <w:t>養育計画は各自の状況に応じた独自の内容になります。計画内容はできる限り現実的</w:t>
      </w:r>
      <w:proofErr w:type="spellEnd"/>
      <w:r w:rsidRPr="00411D27">
        <w:rPr>
          <w:rFonts w:ascii="MS Mincho" w:eastAsia="MS Mincho" w:hAnsi="MS Mincho" w:hint="eastAsia"/>
          <w:lang w:bidi="en-US"/>
        </w:rPr>
        <w:t>、</w:t>
      </w:r>
    </w:p>
    <w:p w:rsidR="002B72E5" w:rsidRPr="00411D27" w:rsidRDefault="00E308B3" w:rsidP="0084709C">
      <w:pPr>
        <w:spacing w:before="0" w:after="100" w:afterAutospacing="1" w:line="276" w:lineRule="auto"/>
        <w:ind w:right="-49"/>
        <w:rPr>
          <w:rFonts w:ascii="MS Mincho" w:eastAsia="MS Mincho" w:hAnsi="MS Mincho" w:cs="Arial"/>
          <w:bCs/>
          <w:szCs w:val="24"/>
          <w:lang w:eastAsia="en-AU"/>
        </w:rPr>
      </w:pPr>
      <w:proofErr w:type="spellStart"/>
      <w:r w:rsidRPr="00411D27">
        <w:rPr>
          <w:rFonts w:ascii="MS Mincho" w:eastAsia="MS Mincho" w:hAnsi="MS Mincho" w:hint="eastAsia"/>
          <w:lang w:bidi="en-US"/>
        </w:rPr>
        <w:t>簡潔、具体的に立ててください</w:t>
      </w:r>
      <w:proofErr w:type="spellEnd"/>
      <w:r w:rsidRPr="00411D27">
        <w:rPr>
          <w:rFonts w:ascii="MS Mincho" w:eastAsia="MS Mincho" w:hAnsi="MS Mincho" w:hint="eastAsia"/>
          <w:lang w:bidi="en-US"/>
        </w:rPr>
        <w:t>。</w:t>
      </w:r>
    </w:p>
    <w:p w:rsidR="002B72E5" w:rsidRPr="00411D27" w:rsidRDefault="00E308B3" w:rsidP="0084709C">
      <w:pPr>
        <w:spacing w:before="100" w:beforeAutospacing="1" w:after="100" w:afterAutospacing="1" w:line="276" w:lineRule="auto"/>
        <w:ind w:right="-49"/>
        <w:rPr>
          <w:rFonts w:ascii="MS Mincho" w:eastAsia="MS Mincho" w:hAnsi="MS Mincho" w:cs="Arial"/>
          <w:bCs/>
          <w:szCs w:val="24"/>
          <w:lang w:eastAsia="en-AU"/>
        </w:rPr>
      </w:pPr>
      <w:proofErr w:type="spellStart"/>
      <w:r w:rsidRPr="00411D27">
        <w:rPr>
          <w:rFonts w:ascii="MS Mincho" w:eastAsia="MS Mincho" w:hAnsi="MS Mincho" w:hint="eastAsia"/>
          <w:lang w:bidi="en-US"/>
        </w:rPr>
        <w:t>養育計画は、子供の養育、福祉、成長のあらゆる側面に対応できます。養育計画には以下の内容を取り入れることができます</w:t>
      </w:r>
      <w:proofErr w:type="spellEnd"/>
      <w:r w:rsidRPr="00411D27">
        <w:rPr>
          <w:rFonts w:ascii="MS Mincho" w:eastAsia="MS Mincho" w:hAnsi="MS Mincho" w:hint="eastAsia"/>
          <w:lang w:bidi="en-US"/>
        </w:rPr>
        <w:t>。</w:t>
      </w:r>
    </w:p>
    <w:p w:rsidR="002B72E5" w:rsidRPr="00411D27" w:rsidRDefault="001F59CC" w:rsidP="0084709C">
      <w:pPr>
        <w:pStyle w:val="Bullets"/>
        <w:numPr>
          <w:ilvl w:val="0"/>
          <w:numId w:val="2"/>
        </w:numPr>
        <w:spacing w:before="120" w:line="276" w:lineRule="auto"/>
        <w:ind w:left="1260" w:hanging="540"/>
        <w:rPr>
          <w:rFonts w:ascii="MS Mincho" w:eastAsia="MS Mincho" w:hAnsi="MS Mincho"/>
        </w:rPr>
      </w:pPr>
      <w:proofErr w:type="spellStart"/>
      <w:r w:rsidRPr="00411D27">
        <w:rPr>
          <w:rFonts w:ascii="MS Mincho" w:eastAsia="MS Mincho" w:hAnsi="MS Mincho" w:hint="eastAsia"/>
          <w:lang w:bidi="en-US"/>
        </w:rPr>
        <w:t>双方の親が養育に関する責任をどうやって互いに負うのか、そして決定（子供がどの学校に通うのか等）についてどの様に相談するのか</w:t>
      </w:r>
      <w:proofErr w:type="spellEnd"/>
    </w:p>
    <w:p w:rsidR="002B72E5" w:rsidRPr="00411D27" w:rsidRDefault="001F59CC" w:rsidP="0084709C">
      <w:pPr>
        <w:pStyle w:val="Bullets"/>
        <w:numPr>
          <w:ilvl w:val="0"/>
          <w:numId w:val="2"/>
        </w:numPr>
        <w:spacing w:before="120" w:line="276" w:lineRule="auto"/>
        <w:ind w:left="1260" w:hanging="540"/>
        <w:rPr>
          <w:rFonts w:ascii="MS Mincho" w:eastAsia="MS Mincho" w:hAnsi="MS Mincho"/>
        </w:rPr>
      </w:pPr>
      <w:proofErr w:type="spellStart"/>
      <w:r w:rsidRPr="00411D27">
        <w:rPr>
          <w:rFonts w:ascii="MS Mincho" w:eastAsia="MS Mincho" w:hAnsi="MS Mincho" w:hint="eastAsia"/>
          <w:lang w:bidi="en-US"/>
        </w:rPr>
        <w:t>子供が誰と暮らすのか</w:t>
      </w:r>
      <w:proofErr w:type="spellEnd"/>
    </w:p>
    <w:p w:rsidR="002B72E5" w:rsidRPr="00411D27" w:rsidRDefault="001F59CC" w:rsidP="0084709C">
      <w:pPr>
        <w:pStyle w:val="Bullets"/>
        <w:numPr>
          <w:ilvl w:val="0"/>
          <w:numId w:val="2"/>
        </w:numPr>
        <w:spacing w:before="120" w:line="276" w:lineRule="auto"/>
        <w:ind w:left="1260" w:hanging="540"/>
        <w:rPr>
          <w:rFonts w:ascii="MS Mincho" w:eastAsia="MS Mincho" w:hAnsi="MS Mincho"/>
        </w:rPr>
      </w:pPr>
      <w:proofErr w:type="spellStart"/>
      <w:r w:rsidRPr="00411D27">
        <w:rPr>
          <w:rFonts w:ascii="MS Mincho" w:eastAsia="MS Mincho" w:hAnsi="MS Mincho" w:hint="eastAsia"/>
          <w:lang w:bidi="en-US"/>
        </w:rPr>
        <w:t>子供が各親といつ一緒に過ごすのか</w:t>
      </w:r>
      <w:proofErr w:type="spellEnd"/>
    </w:p>
    <w:p w:rsidR="002B72E5" w:rsidRPr="00411D27" w:rsidRDefault="001F59CC" w:rsidP="0084709C">
      <w:pPr>
        <w:pStyle w:val="Bullets"/>
        <w:numPr>
          <w:ilvl w:val="0"/>
          <w:numId w:val="2"/>
        </w:numPr>
        <w:spacing w:before="120" w:line="276" w:lineRule="auto"/>
        <w:ind w:left="1260" w:hanging="540"/>
        <w:rPr>
          <w:rFonts w:ascii="MS Mincho" w:eastAsia="MS Mincho" w:hAnsi="MS Mincho"/>
        </w:rPr>
      </w:pPr>
      <w:proofErr w:type="spellStart"/>
      <w:r w:rsidRPr="00411D27">
        <w:rPr>
          <w:rFonts w:ascii="MS Mincho" w:eastAsia="MS Mincho" w:hAnsi="MS Mincho" w:hint="eastAsia"/>
          <w:lang w:bidi="en-US"/>
        </w:rPr>
        <w:t>子供が祖父母等その他の人々といつ一緒に過ごすのか</w:t>
      </w:r>
      <w:proofErr w:type="spellEnd"/>
    </w:p>
    <w:p w:rsidR="002B72E5" w:rsidRPr="00411D27" w:rsidRDefault="001F59CC" w:rsidP="0084709C">
      <w:pPr>
        <w:pStyle w:val="Bullets"/>
        <w:numPr>
          <w:ilvl w:val="0"/>
          <w:numId w:val="2"/>
        </w:numPr>
        <w:spacing w:before="120" w:line="276" w:lineRule="auto"/>
        <w:ind w:left="1260" w:hanging="540"/>
        <w:rPr>
          <w:rFonts w:ascii="MS Mincho" w:eastAsia="MS Mincho" w:hAnsi="MS Mincho"/>
        </w:rPr>
      </w:pPr>
      <w:proofErr w:type="spellStart"/>
      <w:r w:rsidRPr="00411D27">
        <w:rPr>
          <w:rFonts w:ascii="MS Mincho" w:eastAsia="MS Mincho" w:hAnsi="MS Mincho" w:hint="eastAsia"/>
          <w:lang w:bidi="en-US"/>
        </w:rPr>
        <w:t>子供が各親あるいはその他の人々とどの様に連絡を取るのか（例：電話、電子メール、手紙</w:t>
      </w:r>
      <w:proofErr w:type="spellEnd"/>
      <w:r w:rsidRPr="00411D27">
        <w:rPr>
          <w:rFonts w:ascii="MS Mincho" w:eastAsia="MS Mincho" w:hAnsi="MS Mincho" w:hint="eastAsia"/>
          <w:lang w:bidi="en-US"/>
        </w:rPr>
        <w:t>）</w:t>
      </w:r>
    </w:p>
    <w:p w:rsidR="002B72E5" w:rsidRPr="00411D27" w:rsidRDefault="001F59CC" w:rsidP="0084709C">
      <w:pPr>
        <w:pStyle w:val="Bullets"/>
        <w:numPr>
          <w:ilvl w:val="0"/>
          <w:numId w:val="2"/>
        </w:numPr>
        <w:spacing w:before="120" w:line="276" w:lineRule="auto"/>
        <w:ind w:left="1260" w:hanging="540"/>
        <w:rPr>
          <w:rFonts w:ascii="MS Mincho" w:eastAsia="MS Mincho" w:hAnsi="MS Mincho"/>
        </w:rPr>
      </w:pPr>
      <w:proofErr w:type="spellStart"/>
      <w:r w:rsidRPr="00411D27">
        <w:rPr>
          <w:rFonts w:ascii="MS Mincho" w:eastAsia="MS Mincho" w:hAnsi="MS Mincho" w:hint="eastAsia"/>
          <w:lang w:bidi="en-US"/>
        </w:rPr>
        <w:t>誕生日や休暇等の特別な日についてはどの様な取り決めが必要か</w:t>
      </w:r>
      <w:proofErr w:type="spellEnd"/>
    </w:p>
    <w:p w:rsidR="002B72E5" w:rsidRPr="00411D27" w:rsidRDefault="001F59CC" w:rsidP="0084709C">
      <w:pPr>
        <w:pStyle w:val="Bullets"/>
        <w:numPr>
          <w:ilvl w:val="0"/>
          <w:numId w:val="2"/>
        </w:numPr>
        <w:spacing w:before="120" w:line="276" w:lineRule="auto"/>
        <w:ind w:left="1260" w:hanging="540"/>
        <w:rPr>
          <w:rFonts w:ascii="MS Mincho" w:eastAsia="MS Mincho" w:hAnsi="MS Mincho"/>
        </w:rPr>
      </w:pPr>
      <w:proofErr w:type="spellStart"/>
      <w:r w:rsidRPr="00411D27">
        <w:rPr>
          <w:rFonts w:ascii="MS Mincho" w:eastAsia="MS Mincho" w:hAnsi="MS Mincho" w:hint="eastAsia"/>
          <w:lang w:bidi="en-US"/>
        </w:rPr>
        <w:t>養育計画を変更するため、あるいは計画に関する意見の不一致を解決するために、どのような手続を取るのか</w:t>
      </w:r>
      <w:proofErr w:type="spellEnd"/>
    </w:p>
    <w:p w:rsidR="002B72E5" w:rsidRPr="00411D27" w:rsidRDefault="001F59CC" w:rsidP="0084709C">
      <w:pPr>
        <w:pStyle w:val="Bullets"/>
        <w:numPr>
          <w:ilvl w:val="0"/>
          <w:numId w:val="2"/>
        </w:numPr>
        <w:spacing w:before="120" w:line="276" w:lineRule="auto"/>
        <w:ind w:left="1260" w:hanging="540"/>
        <w:rPr>
          <w:rFonts w:ascii="MS Mincho" w:eastAsia="MS Mincho" w:hAnsi="MS Mincho"/>
        </w:rPr>
      </w:pPr>
      <w:proofErr w:type="spellStart"/>
      <w:r w:rsidRPr="00411D27">
        <w:rPr>
          <w:rFonts w:ascii="MS Mincho" w:eastAsia="MS Mincho" w:hAnsi="MS Mincho" w:hint="eastAsia"/>
          <w:lang w:bidi="en-US"/>
        </w:rPr>
        <w:lastRenderedPageBreak/>
        <w:t>子供の生計</w:t>
      </w:r>
      <w:proofErr w:type="spellEnd"/>
      <w:r w:rsidRPr="00411D27">
        <w:rPr>
          <w:rFonts w:ascii="MS Mincho" w:eastAsia="MS Mincho" w:hAnsi="MS Mincho" w:hint="eastAsia"/>
          <w:lang w:bidi="en-US"/>
        </w:rPr>
        <w:t>*</w:t>
      </w:r>
    </w:p>
    <w:p w:rsidR="002B72E5" w:rsidRPr="00411D27" w:rsidRDefault="001F59CC" w:rsidP="0084709C">
      <w:pPr>
        <w:pStyle w:val="Lastbullet"/>
        <w:numPr>
          <w:ilvl w:val="0"/>
          <w:numId w:val="2"/>
        </w:numPr>
        <w:spacing w:before="120" w:line="276" w:lineRule="auto"/>
        <w:ind w:left="1260" w:hanging="540"/>
        <w:rPr>
          <w:rFonts w:ascii="MS Mincho" w:eastAsia="MS Mincho" w:hAnsi="MS Mincho"/>
        </w:rPr>
      </w:pPr>
      <w:proofErr w:type="spellStart"/>
      <w:r w:rsidRPr="00411D27">
        <w:rPr>
          <w:rFonts w:ascii="MS Mincho" w:eastAsia="MS Mincho" w:hAnsi="MS Mincho" w:hint="eastAsia"/>
          <w:lang w:bidi="en-US"/>
        </w:rPr>
        <w:t>養育についての責任または子供の世話、福祉、成長に関する、上記以外のあらゆる問題</w:t>
      </w:r>
      <w:proofErr w:type="spellEnd"/>
    </w:p>
    <w:p w:rsidR="002B72E5" w:rsidRPr="00411D27" w:rsidRDefault="001F59CC" w:rsidP="0084709C">
      <w:pPr>
        <w:spacing w:before="58" w:after="0" w:line="276" w:lineRule="auto"/>
        <w:ind w:left="180" w:right="568" w:hanging="180"/>
        <w:jc w:val="both"/>
        <w:rPr>
          <w:rFonts w:ascii="MS Mincho" w:eastAsia="MS Mincho" w:hAnsi="MS Mincho" w:cs="Arial"/>
          <w:sz w:val="20"/>
          <w:szCs w:val="20"/>
        </w:rPr>
      </w:pPr>
      <w:proofErr w:type="spellStart"/>
      <w:r w:rsidRPr="00411D27">
        <w:rPr>
          <w:rFonts w:ascii="MS Mincho" w:eastAsia="MS Mincho" w:hAnsi="MS Mincho" w:hint="eastAsia"/>
          <w:sz w:val="20"/>
          <w:szCs w:val="20"/>
          <w:lang w:bidi="en-US"/>
        </w:rPr>
        <w:t>養育計画に入れる養育費については特別の規定が適用されます（後述の</w:t>
      </w:r>
      <w:r w:rsidRPr="00411D27">
        <w:rPr>
          <w:rFonts w:ascii="MS Mincho" w:eastAsia="MS Mincho" w:hAnsi="MS Mincho" w:hint="eastAsia"/>
          <w:i/>
          <w:sz w:val="20"/>
          <w:szCs w:val="20"/>
          <w:lang w:bidi="en-US"/>
        </w:rPr>
        <w:t>養育計画、養育費、センターリンク</w:t>
      </w:r>
      <w:r w:rsidRPr="00411D27">
        <w:rPr>
          <w:rFonts w:ascii="MS Mincho" w:eastAsia="MS Mincho" w:hAnsi="MS Mincho" w:hint="eastAsia"/>
          <w:sz w:val="20"/>
          <w:szCs w:val="20"/>
          <w:lang w:bidi="en-US"/>
        </w:rPr>
        <w:t>を参照</w:t>
      </w:r>
      <w:proofErr w:type="spellEnd"/>
      <w:r w:rsidRPr="00411D27">
        <w:rPr>
          <w:rFonts w:ascii="MS Mincho" w:eastAsia="MS Mincho" w:hAnsi="MS Mincho" w:hint="eastAsia"/>
          <w:sz w:val="20"/>
          <w:szCs w:val="20"/>
          <w:lang w:bidi="en-US"/>
        </w:rPr>
        <w:t>）。</w:t>
      </w:r>
    </w:p>
    <w:p w:rsidR="002B72E5" w:rsidRPr="00411D27" w:rsidRDefault="001F59CC" w:rsidP="0084709C">
      <w:pPr>
        <w:pStyle w:val="Heading1"/>
        <w:keepNext/>
        <w:keepLines/>
        <w:spacing w:before="100" w:beforeAutospacing="1" w:after="100" w:afterAutospacing="1" w:line="276" w:lineRule="auto"/>
        <w:rPr>
          <w:rStyle w:val="Heading2Char"/>
          <w:rFonts w:ascii="MS Mincho" w:eastAsia="MS Mincho" w:hAnsi="MS Mincho"/>
          <w:b/>
          <w:sz w:val="32"/>
          <w:szCs w:val="32"/>
        </w:rPr>
      </w:pPr>
      <w:proofErr w:type="spellStart"/>
      <w:r w:rsidRPr="00411D27">
        <w:rPr>
          <w:rFonts w:ascii="MS Mincho" w:eastAsia="MS Mincho" w:hAnsi="MS Mincho" w:hint="eastAsia"/>
          <w:lang w:bidi="en-US"/>
        </w:rPr>
        <w:t>養育計画にその他の内容を入れることはできますか</w:t>
      </w:r>
      <w:proofErr w:type="spellEnd"/>
      <w:r w:rsidRPr="00411D27">
        <w:rPr>
          <w:rFonts w:ascii="MS Mincho" w:eastAsia="MS Mincho" w:hAnsi="MS Mincho" w:hint="eastAsia"/>
          <w:lang w:bidi="en-US"/>
        </w:rPr>
        <w:t>？</w:t>
      </w:r>
    </w:p>
    <w:p w:rsidR="002B72E5" w:rsidRPr="00411D27" w:rsidRDefault="001F59CC" w:rsidP="0084709C">
      <w:pPr>
        <w:spacing w:before="100" w:beforeAutospacing="1" w:after="100" w:afterAutospacing="1" w:line="276" w:lineRule="auto"/>
        <w:ind w:right="-49"/>
        <w:rPr>
          <w:rFonts w:ascii="MS Mincho" w:eastAsia="MS Mincho" w:hAnsi="MS Mincho" w:cs="Arial"/>
          <w:bCs/>
          <w:szCs w:val="24"/>
          <w:lang w:eastAsia="en-AU"/>
        </w:rPr>
      </w:pPr>
      <w:r w:rsidRPr="00411D27">
        <w:rPr>
          <w:rFonts w:eastAsia="MS Mincho" w:cs="Arial"/>
          <w:lang w:bidi="en-US"/>
        </w:rPr>
        <w:t>1975</w:t>
      </w:r>
      <w:proofErr w:type="spellStart"/>
      <w:r w:rsidRPr="00411D27">
        <w:rPr>
          <w:rFonts w:ascii="MS Mincho" w:eastAsia="MS Mincho" w:hAnsi="MS Mincho" w:hint="eastAsia"/>
          <w:lang w:bidi="en-US"/>
        </w:rPr>
        <w:t>年家族法に基づき養育計画として認められるためには、当該同意は子供の世話、福祉、成長の側面を扱う内容でなくてはなりません</w:t>
      </w:r>
      <w:proofErr w:type="spellEnd"/>
      <w:r w:rsidRPr="00411D27">
        <w:rPr>
          <w:rFonts w:ascii="MS Mincho" w:eastAsia="MS Mincho" w:hAnsi="MS Mincho" w:hint="eastAsia"/>
          <w:lang w:bidi="en-US"/>
        </w:rPr>
        <w:t>。</w:t>
      </w:r>
    </w:p>
    <w:p w:rsidR="002B72E5" w:rsidRPr="00411D27" w:rsidRDefault="001F59CC" w:rsidP="0084709C">
      <w:pPr>
        <w:spacing w:before="100" w:beforeAutospacing="1" w:after="100" w:afterAutospacing="1" w:line="276" w:lineRule="auto"/>
        <w:ind w:right="-49"/>
        <w:rPr>
          <w:rFonts w:ascii="MS Mincho" w:eastAsia="MS Mincho" w:hAnsi="MS Mincho" w:cs="Arial"/>
          <w:bCs/>
          <w:szCs w:val="24"/>
          <w:lang w:eastAsia="en-AU"/>
        </w:rPr>
      </w:pPr>
      <w:r w:rsidRPr="00411D27">
        <w:rPr>
          <w:rFonts w:ascii="MS Mincho" w:eastAsia="MS Mincho" w:hAnsi="MS Mincho" w:hint="eastAsia"/>
          <w:lang w:bidi="en-US"/>
        </w:rPr>
        <w:t>しかし、当該取り決めがその他の内容（婚姻費用や資産に関するもの等）を含む場合でも、家族法に基づき養育計画として認められる可能性がありますが、それらの条項に法的強制力はありません。承諾を得た上で裁判所の命令を求めるという方法等で、これらの問題に関する同意に法的強制力を持たせることができます。</w:t>
      </w:r>
    </w:p>
    <w:p w:rsidR="002B72E5" w:rsidRPr="00411D27" w:rsidRDefault="001F59CC" w:rsidP="0084709C">
      <w:pPr>
        <w:pStyle w:val="Heading1"/>
        <w:keepNext/>
        <w:keepLines/>
        <w:spacing w:before="100" w:beforeAutospacing="1" w:after="100" w:afterAutospacing="1" w:line="276" w:lineRule="auto"/>
        <w:rPr>
          <w:rStyle w:val="Heading2Char"/>
          <w:rFonts w:ascii="MS Mincho" w:eastAsia="MS Mincho" w:hAnsi="MS Mincho"/>
          <w:b/>
          <w:sz w:val="32"/>
          <w:szCs w:val="32"/>
        </w:rPr>
      </w:pPr>
      <w:proofErr w:type="spellStart"/>
      <w:r w:rsidRPr="00411D27">
        <w:rPr>
          <w:rFonts w:ascii="MS Mincho" w:eastAsia="MS Mincho" w:hAnsi="MS Mincho" w:hint="eastAsia"/>
          <w:lang w:bidi="en-US"/>
        </w:rPr>
        <w:t>養育計画、養育費、センターリンク</w:t>
      </w:r>
      <w:proofErr w:type="spellEnd"/>
      <w:r w:rsidRPr="00411D27">
        <w:rPr>
          <w:rFonts w:ascii="MS Mincho" w:eastAsia="MS Mincho" w:hAnsi="MS Mincho" w:hint="eastAsia"/>
          <w:lang w:bidi="en-US"/>
        </w:rPr>
        <w:t>（</w:t>
      </w:r>
      <w:proofErr w:type="spellStart"/>
      <w:r w:rsidRPr="00411D27">
        <w:rPr>
          <w:rFonts w:eastAsia="MS Mincho" w:cs="Arial"/>
          <w:lang w:bidi="en-US"/>
        </w:rPr>
        <w:t>Centrelink</w:t>
      </w:r>
      <w:proofErr w:type="spellEnd"/>
      <w:r w:rsidRPr="00411D27">
        <w:rPr>
          <w:rFonts w:ascii="MS Mincho" w:eastAsia="MS Mincho" w:hAnsi="MS Mincho" w:hint="eastAsia"/>
          <w:lang w:bidi="en-US"/>
        </w:rPr>
        <w:t>）</w:t>
      </w:r>
    </w:p>
    <w:p w:rsidR="002B72E5" w:rsidRPr="00411D27" w:rsidRDefault="001F59CC" w:rsidP="0084709C">
      <w:pPr>
        <w:spacing w:before="100" w:beforeAutospacing="1" w:after="100" w:afterAutospacing="1" w:line="276" w:lineRule="auto"/>
        <w:ind w:right="-49"/>
        <w:rPr>
          <w:rFonts w:ascii="MS Mincho" w:eastAsia="MS Mincho" w:hAnsi="MS Mincho" w:cs="Arial"/>
          <w:bCs/>
          <w:szCs w:val="24"/>
          <w:lang w:eastAsia="en-AU"/>
        </w:rPr>
      </w:pPr>
      <w:proofErr w:type="spellStart"/>
      <w:r w:rsidRPr="00411D27">
        <w:rPr>
          <w:rFonts w:ascii="MS Mincho" w:eastAsia="MS Mincho" w:hAnsi="MS Mincho" w:hint="eastAsia"/>
          <w:lang w:bidi="en-US"/>
        </w:rPr>
        <w:t>子供の養育に関する取り決めの変更は、如何なる変更であっても、養育費、所得補助金、子育て支援の金額に影響する可能性があります</w:t>
      </w:r>
      <w:proofErr w:type="spellEnd"/>
      <w:r w:rsidRPr="00411D27">
        <w:rPr>
          <w:rFonts w:ascii="MS Mincho" w:eastAsia="MS Mincho" w:hAnsi="MS Mincho" w:hint="eastAsia"/>
          <w:lang w:bidi="en-US"/>
        </w:rPr>
        <w:t>。</w:t>
      </w:r>
    </w:p>
    <w:p w:rsidR="002B72E5" w:rsidRPr="00411D27" w:rsidRDefault="001F59CC" w:rsidP="0084709C">
      <w:pPr>
        <w:spacing w:before="100" w:beforeAutospacing="1" w:after="100" w:afterAutospacing="1" w:line="276" w:lineRule="auto"/>
        <w:ind w:right="-49"/>
        <w:rPr>
          <w:rFonts w:ascii="MS Mincho" w:eastAsia="MS Mincho" w:hAnsi="MS Mincho" w:cs="Arial"/>
          <w:bCs/>
          <w:szCs w:val="24"/>
          <w:lang w:eastAsia="en-AU"/>
        </w:rPr>
      </w:pPr>
      <w:proofErr w:type="spellStart"/>
      <w:r w:rsidRPr="00411D27">
        <w:rPr>
          <w:rFonts w:ascii="MS Mincho" w:eastAsia="MS Mincho" w:hAnsi="MS Mincho" w:hint="eastAsia"/>
          <w:lang w:bidi="en-US"/>
        </w:rPr>
        <w:t>相談者が養育計画を既に立てており、養育費部門</w:t>
      </w:r>
      <w:proofErr w:type="spellEnd"/>
      <w:r w:rsidRPr="00411D27">
        <w:rPr>
          <w:rFonts w:ascii="MS Mincho" w:eastAsia="MS Mincho" w:hAnsi="MS Mincho" w:hint="eastAsia"/>
          <w:lang w:bidi="en-US"/>
        </w:rPr>
        <w:t>（</w:t>
      </w:r>
      <w:r w:rsidRPr="00411D27">
        <w:rPr>
          <w:rFonts w:eastAsia="MS Mincho" w:cs="Arial"/>
          <w:lang w:bidi="en-US"/>
        </w:rPr>
        <w:t>CS</w:t>
      </w:r>
      <w:r w:rsidRPr="00411D27">
        <w:rPr>
          <w:rFonts w:ascii="MS Mincho" w:eastAsia="MS Mincho" w:hAnsi="MS Mincho" w:hint="eastAsia"/>
          <w:lang w:bidi="en-US"/>
        </w:rPr>
        <w:t>）</w:t>
      </w:r>
      <w:proofErr w:type="spellStart"/>
      <w:r w:rsidRPr="00411D27">
        <w:rPr>
          <w:rFonts w:ascii="MS Mincho" w:eastAsia="MS Mincho" w:hAnsi="MS Mincho" w:hint="eastAsia"/>
          <w:lang w:bidi="en-US"/>
        </w:rPr>
        <w:t>にも計画の写しがある場合</w:t>
      </w:r>
      <w:proofErr w:type="spellEnd"/>
      <w:r w:rsidRPr="00411D27">
        <w:rPr>
          <w:rFonts w:ascii="MS Mincho" w:eastAsia="MS Mincho" w:hAnsi="MS Mincho" w:hint="eastAsia"/>
          <w:lang w:bidi="en-US"/>
        </w:rPr>
        <w:t>、</w:t>
      </w:r>
      <w:r w:rsidRPr="00411D27">
        <w:rPr>
          <w:rFonts w:eastAsia="MS Mincho" w:cs="Arial"/>
          <w:lang w:bidi="en-US"/>
        </w:rPr>
        <w:t>CS</w:t>
      </w:r>
      <w:proofErr w:type="spellStart"/>
      <w:r w:rsidRPr="00411D27">
        <w:rPr>
          <w:rFonts w:ascii="MS Mincho" w:eastAsia="MS Mincho" w:hAnsi="MS Mincho" w:hint="eastAsia"/>
          <w:lang w:bidi="en-US"/>
        </w:rPr>
        <w:t>は養育費審査を行い、計画に概説されている養育の水準に基づき相談者の養育の水準の基準値を算出することができます</w:t>
      </w:r>
      <w:proofErr w:type="spellEnd"/>
      <w:r w:rsidRPr="00411D27">
        <w:rPr>
          <w:rFonts w:ascii="MS Mincho" w:eastAsia="MS Mincho" w:hAnsi="MS Mincho" w:hint="eastAsia"/>
          <w:lang w:bidi="en-US"/>
        </w:rPr>
        <w:t>。</w:t>
      </w:r>
    </w:p>
    <w:p w:rsidR="002B72E5" w:rsidRPr="00411D27" w:rsidRDefault="001F59CC" w:rsidP="0084709C">
      <w:pPr>
        <w:spacing w:before="100" w:beforeAutospacing="1" w:after="100" w:afterAutospacing="1" w:line="276" w:lineRule="auto"/>
        <w:ind w:right="-49"/>
        <w:rPr>
          <w:rFonts w:ascii="MS Mincho" w:eastAsia="MS Mincho" w:hAnsi="MS Mincho" w:cs="Arial"/>
          <w:bCs/>
          <w:szCs w:val="24"/>
          <w:lang w:eastAsia="en-AU"/>
        </w:rPr>
      </w:pPr>
      <w:proofErr w:type="spellStart"/>
      <w:r w:rsidRPr="00411D27">
        <w:rPr>
          <w:rFonts w:ascii="MS Mincho" w:eastAsia="MS Mincho" w:hAnsi="MS Mincho" w:hint="eastAsia"/>
          <w:lang w:bidi="en-US"/>
        </w:rPr>
        <w:t>相談者の養育計画で養育費の金額が指定されている場合、当該金額に関して有効な同意が行われており、更に相談者あるいはもう一方の親が</w:t>
      </w:r>
      <w:proofErr w:type="spellEnd"/>
      <w:r w:rsidRPr="00411D27">
        <w:rPr>
          <w:rFonts w:ascii="MS Mincho" w:eastAsia="MS Mincho" w:hAnsi="MS Mincho" w:hint="eastAsia"/>
          <w:lang w:bidi="en-US"/>
        </w:rPr>
        <w:t>CS</w:t>
      </w:r>
      <w:proofErr w:type="spellStart"/>
      <w:r w:rsidRPr="00411D27">
        <w:rPr>
          <w:rFonts w:ascii="MS Mincho" w:eastAsia="MS Mincho" w:hAnsi="MS Mincho" w:hint="eastAsia"/>
          <w:lang w:bidi="en-US"/>
        </w:rPr>
        <w:t>にその同意を受け入れるように要請しない限り</w:t>
      </w:r>
      <w:proofErr w:type="spellEnd"/>
      <w:r w:rsidRPr="00411D27">
        <w:rPr>
          <w:rFonts w:ascii="MS Mincho" w:eastAsia="MS Mincho" w:hAnsi="MS Mincho" w:hint="eastAsia"/>
          <w:lang w:bidi="en-US"/>
        </w:rPr>
        <w:t>、</w:t>
      </w:r>
      <w:r w:rsidRPr="00411D27">
        <w:rPr>
          <w:rFonts w:eastAsia="MS Mincho" w:cs="Arial"/>
          <w:lang w:bidi="en-US"/>
        </w:rPr>
        <w:t>CS</w:t>
      </w:r>
      <w:proofErr w:type="spellStart"/>
      <w:r w:rsidRPr="00411D27">
        <w:rPr>
          <w:rFonts w:ascii="MS Mincho" w:eastAsia="MS Mincho" w:hAnsi="MS Mincho" w:hint="eastAsia"/>
          <w:lang w:bidi="en-US"/>
        </w:rPr>
        <w:t>は当該金額の支払いを強制することはできません</w:t>
      </w:r>
      <w:proofErr w:type="spellEnd"/>
      <w:r w:rsidRPr="00411D27">
        <w:rPr>
          <w:rFonts w:ascii="MS Mincho" w:eastAsia="MS Mincho" w:hAnsi="MS Mincho" w:hint="eastAsia"/>
          <w:lang w:bidi="en-US"/>
        </w:rPr>
        <w:t>。</w:t>
      </w:r>
    </w:p>
    <w:p w:rsidR="002B72E5" w:rsidRPr="00411D27" w:rsidRDefault="001F59CC" w:rsidP="0084709C">
      <w:pPr>
        <w:spacing w:before="100" w:beforeAutospacing="1" w:after="100" w:afterAutospacing="1" w:line="276" w:lineRule="auto"/>
        <w:ind w:right="-49"/>
        <w:rPr>
          <w:rFonts w:ascii="MS Mincho" w:eastAsia="MS Mincho" w:hAnsi="MS Mincho" w:cs="Arial"/>
          <w:bCs/>
          <w:szCs w:val="24"/>
          <w:lang w:eastAsia="en-AU"/>
        </w:rPr>
      </w:pPr>
      <w:r w:rsidRPr="00411D27">
        <w:rPr>
          <w:rFonts w:eastAsia="MS Mincho" w:cs="Arial"/>
          <w:lang w:bidi="en-US"/>
        </w:rPr>
        <w:t>CS</w:t>
      </w:r>
      <w:r w:rsidRPr="00411D27">
        <w:rPr>
          <w:rFonts w:ascii="MS Mincho" w:eastAsia="MS Mincho" w:hAnsi="MS Mincho" w:hint="eastAsia"/>
          <w:lang w:bidi="en-US"/>
        </w:rPr>
        <w:t>が養育費に関する同意を受け入れるにあたり、事前に満たさねばならない条件がいくつかあります。条件の例としては、養育費の計算式で算出された金額よりも少ない金額に同意する双方の親は、法律相談を受けている場合に限り、当該金額を実行することができるということが挙げられます。</w:t>
      </w:r>
    </w:p>
    <w:p w:rsidR="002B72E5" w:rsidRPr="00411D27" w:rsidRDefault="001F59CC" w:rsidP="0084709C">
      <w:pPr>
        <w:spacing w:before="100" w:beforeAutospacing="1" w:after="100" w:afterAutospacing="1" w:line="276" w:lineRule="auto"/>
        <w:ind w:right="-49"/>
        <w:rPr>
          <w:rFonts w:ascii="MS Mincho" w:eastAsia="MS Mincho" w:hAnsi="MS Mincho" w:cs="Arial"/>
          <w:bCs/>
          <w:szCs w:val="24"/>
          <w:lang w:eastAsia="en-AU"/>
        </w:rPr>
      </w:pPr>
      <w:proofErr w:type="spellStart"/>
      <w:r w:rsidRPr="00411D27">
        <w:rPr>
          <w:rFonts w:ascii="MS Mincho" w:eastAsia="MS Mincho" w:hAnsi="MS Mincho" w:hint="eastAsia"/>
          <w:lang w:bidi="en-US"/>
        </w:rPr>
        <w:t>相談者が行う同意の種類や、支払うまたは受け取ることを同意した養育費の金額は、子育て支援の児童手当</w:t>
      </w:r>
      <w:proofErr w:type="spellEnd"/>
      <w:r w:rsidRPr="00411D27">
        <w:rPr>
          <w:rFonts w:ascii="MS Mincho" w:eastAsia="MS Mincho" w:hAnsi="MS Mincho" w:hint="eastAsia"/>
          <w:lang w:bidi="en-US"/>
        </w:rPr>
        <w:t>A種（</w:t>
      </w:r>
      <w:r w:rsidRPr="00411D27">
        <w:rPr>
          <w:rFonts w:eastAsia="MS Mincho" w:cs="Arial"/>
          <w:lang w:bidi="en-US"/>
        </w:rPr>
        <w:t xml:space="preserve">Family Tax Benefit Part </w:t>
      </w:r>
      <w:proofErr w:type="gramStart"/>
      <w:r w:rsidRPr="00411D27">
        <w:rPr>
          <w:rFonts w:eastAsia="MS Mincho" w:cs="Arial"/>
          <w:lang w:bidi="en-US"/>
        </w:rPr>
        <w:t>A</w:t>
      </w:r>
      <w:proofErr w:type="gramEnd"/>
      <w:r w:rsidRPr="00411D27">
        <w:rPr>
          <w:rFonts w:ascii="MS Mincho" w:eastAsia="MS Mincho" w:hAnsi="MS Mincho"/>
          <w:lang w:bidi="en-US"/>
        </w:rPr>
        <w:t xml:space="preserve"> </w:t>
      </w:r>
      <w:r w:rsidRPr="00411D27">
        <w:rPr>
          <w:rFonts w:ascii="MS Mincho" w:eastAsia="MS Mincho" w:hAnsi="MS Mincho" w:hint="eastAsia"/>
          <w:lang w:bidi="en-US"/>
        </w:rPr>
        <w:t>）</w:t>
      </w:r>
      <w:proofErr w:type="spellStart"/>
      <w:r w:rsidRPr="00411D27">
        <w:rPr>
          <w:rFonts w:ascii="MS Mincho" w:eastAsia="MS Mincho" w:hAnsi="MS Mincho" w:hint="eastAsia"/>
          <w:lang w:bidi="en-US"/>
        </w:rPr>
        <w:t>に関する資格に影響する可能性があります。受給する児童手当</w:t>
      </w:r>
      <w:proofErr w:type="spellEnd"/>
      <w:r w:rsidRPr="00411D27">
        <w:rPr>
          <w:rFonts w:ascii="MS Mincho" w:eastAsia="MS Mincho" w:hAnsi="MS Mincho" w:hint="eastAsia"/>
          <w:lang w:bidi="en-US"/>
        </w:rPr>
        <w:t>A</w:t>
      </w:r>
      <w:proofErr w:type="spellStart"/>
      <w:r w:rsidRPr="00411D27">
        <w:rPr>
          <w:rFonts w:ascii="MS Mincho" w:eastAsia="MS Mincho" w:hAnsi="MS Mincho" w:hint="eastAsia"/>
          <w:lang w:bidi="en-US"/>
        </w:rPr>
        <w:t>種の金額は、養育費に関する同意ではなく</w:t>
      </w:r>
      <w:proofErr w:type="spellEnd"/>
      <w:r w:rsidRPr="00411D27">
        <w:rPr>
          <w:rFonts w:ascii="MS Mincho" w:eastAsia="MS Mincho" w:hAnsi="MS Mincho" w:hint="eastAsia"/>
          <w:lang w:bidi="en-US"/>
        </w:rPr>
        <w:t>、</w:t>
      </w:r>
      <w:r w:rsidRPr="00411D27">
        <w:rPr>
          <w:rFonts w:eastAsia="MS Mincho" w:cs="Arial"/>
          <w:lang w:bidi="en-US"/>
        </w:rPr>
        <w:t>CS</w:t>
      </w:r>
      <w:proofErr w:type="spellStart"/>
      <w:r w:rsidRPr="00411D27">
        <w:rPr>
          <w:rFonts w:ascii="MS Mincho" w:eastAsia="MS Mincho" w:hAnsi="MS Mincho" w:hint="eastAsia"/>
          <w:lang w:bidi="en-US"/>
        </w:rPr>
        <w:t>が計算式に当てはめて審査した内容に基づいて決定されます</w:t>
      </w:r>
      <w:proofErr w:type="spellEnd"/>
      <w:r w:rsidRPr="00411D27">
        <w:rPr>
          <w:rFonts w:ascii="MS Mincho" w:eastAsia="MS Mincho" w:hAnsi="MS Mincho" w:hint="eastAsia"/>
          <w:lang w:bidi="en-US"/>
        </w:rPr>
        <w:t>。</w:t>
      </w:r>
    </w:p>
    <w:p w:rsidR="002B72E5" w:rsidRPr="00411D27" w:rsidRDefault="001F59CC" w:rsidP="0084709C">
      <w:pPr>
        <w:spacing w:after="0" w:line="276" w:lineRule="auto"/>
        <w:ind w:right="-20"/>
        <w:rPr>
          <w:rFonts w:ascii="MS Mincho" w:eastAsia="MS Mincho" w:hAnsi="MS Mincho" w:cs="Arial"/>
          <w:bCs/>
          <w:szCs w:val="24"/>
          <w:lang w:eastAsia="en-AU"/>
        </w:rPr>
      </w:pPr>
      <w:proofErr w:type="spellStart"/>
      <w:r w:rsidRPr="00411D27">
        <w:rPr>
          <w:rFonts w:ascii="MS Mincho" w:eastAsia="MS Mincho" w:hAnsi="MS Mincho" w:hint="eastAsia"/>
          <w:lang w:bidi="en-US"/>
        </w:rPr>
        <w:lastRenderedPageBreak/>
        <w:t>支援や情報が必要な場合は以下に連絡してください</w:t>
      </w:r>
      <w:proofErr w:type="spellEnd"/>
      <w:r w:rsidRPr="00411D27">
        <w:rPr>
          <w:rFonts w:ascii="MS Mincho" w:eastAsia="MS Mincho" w:hAnsi="MS Mincho" w:hint="eastAsia"/>
          <w:lang w:bidi="en-US"/>
        </w:rPr>
        <w:t>。</w:t>
      </w:r>
    </w:p>
    <w:p w:rsidR="002B72E5" w:rsidRPr="00411D27" w:rsidRDefault="001F59CC" w:rsidP="0084709C">
      <w:pPr>
        <w:pStyle w:val="Bullets"/>
        <w:spacing w:line="276" w:lineRule="auto"/>
        <w:rPr>
          <w:rFonts w:ascii="MS Mincho" w:eastAsia="MS Mincho" w:hAnsi="MS Mincho"/>
        </w:rPr>
      </w:pPr>
      <w:proofErr w:type="spellStart"/>
      <w:r w:rsidRPr="00411D27">
        <w:rPr>
          <w:rFonts w:ascii="MS Mincho" w:eastAsia="MS Mincho" w:hAnsi="MS Mincho" w:hint="eastAsia"/>
          <w:lang w:bidi="en-US"/>
        </w:rPr>
        <w:t>養育費部門</w:t>
      </w:r>
      <w:proofErr w:type="spellEnd"/>
      <w:r w:rsidRPr="00411D27">
        <w:rPr>
          <w:rFonts w:ascii="MS Mincho" w:eastAsia="MS Mincho" w:hAnsi="MS Mincho" w:hint="eastAsia"/>
          <w:lang w:bidi="en-US"/>
        </w:rPr>
        <w:t>（</w:t>
      </w:r>
      <w:r w:rsidRPr="00411D27">
        <w:rPr>
          <w:rFonts w:eastAsia="MS Mincho" w:cs="Arial"/>
          <w:lang w:bidi="en-US"/>
        </w:rPr>
        <w:t>Child Support</w:t>
      </w:r>
      <w:r w:rsidRPr="00411D27">
        <w:rPr>
          <w:rFonts w:ascii="MS Mincho" w:eastAsia="MS Mincho" w:hAnsi="MS Mincho" w:hint="eastAsia"/>
          <w:lang w:bidi="en-US"/>
        </w:rPr>
        <w:t>）は、</w:t>
      </w:r>
      <w:r w:rsidRPr="00411D27">
        <w:rPr>
          <w:rFonts w:eastAsia="MS Mincho" w:cs="Arial"/>
          <w:lang w:bidi="en-US"/>
        </w:rPr>
        <w:t>131 272</w:t>
      </w:r>
      <w:proofErr w:type="spellStart"/>
      <w:r w:rsidRPr="00411D27">
        <w:rPr>
          <w:rFonts w:ascii="MS Mincho" w:eastAsia="MS Mincho" w:hAnsi="MS Mincho" w:hint="eastAsia"/>
          <w:lang w:bidi="en-US"/>
        </w:rPr>
        <w:t>へ電話あるいはウェブサイト</w:t>
      </w:r>
      <w:proofErr w:type="spellEnd"/>
      <w:r w:rsidRPr="00411D27">
        <w:fldChar w:fldCharType="begin"/>
      </w:r>
      <w:r w:rsidRPr="00411D27">
        <w:rPr>
          <w:rFonts w:eastAsia="MS Mincho" w:cs="Arial"/>
        </w:rPr>
        <w:instrText xml:space="preserve"> HYPERLINK "http://www.humanservices.gov.au/customer/dhs/child-support" </w:instrText>
      </w:r>
      <w:r w:rsidRPr="00411D27">
        <w:fldChar w:fldCharType="separate"/>
      </w:r>
      <w:r w:rsidRPr="00411D27">
        <w:rPr>
          <w:rStyle w:val="Hyperlink"/>
          <w:rFonts w:eastAsia="MS Mincho" w:cs="Arial"/>
          <w:lang w:bidi="en-US"/>
        </w:rPr>
        <w:t>www.humanservices.gov.au/customer/dhs/child-support</w:t>
      </w:r>
      <w:r w:rsidRPr="00411D27">
        <w:rPr>
          <w:rStyle w:val="Hyperlink"/>
          <w:rFonts w:eastAsia="MS Mincho" w:cs="Arial"/>
          <w:lang w:bidi="en-US"/>
        </w:rPr>
        <w:fldChar w:fldCharType="end"/>
      </w:r>
      <w:proofErr w:type="spellStart"/>
      <w:r w:rsidRPr="00411D27">
        <w:rPr>
          <w:rFonts w:ascii="MS Mincho" w:eastAsia="MS Mincho" w:hAnsi="MS Mincho" w:hint="eastAsia"/>
          <w:lang w:bidi="en-US"/>
        </w:rPr>
        <w:t>を参照</w:t>
      </w:r>
      <w:proofErr w:type="spellEnd"/>
    </w:p>
    <w:p w:rsidR="002B72E5" w:rsidRPr="00411D27" w:rsidRDefault="001F59CC" w:rsidP="0084709C">
      <w:pPr>
        <w:pStyle w:val="Lastbullet"/>
        <w:spacing w:after="0" w:line="276" w:lineRule="auto"/>
        <w:rPr>
          <w:rFonts w:ascii="MS Mincho" w:eastAsia="MS Mincho" w:hAnsi="MS Mincho" w:cs="Arial"/>
          <w:szCs w:val="24"/>
        </w:rPr>
      </w:pPr>
      <w:proofErr w:type="spellStart"/>
      <w:r w:rsidRPr="00411D27">
        <w:rPr>
          <w:rFonts w:ascii="MS Mincho" w:eastAsia="MS Mincho" w:hAnsi="MS Mincho" w:hint="eastAsia"/>
          <w:lang w:bidi="en-US"/>
        </w:rPr>
        <w:t>センターリンク（家族・親専用電話相談）は</w:t>
      </w:r>
      <w:proofErr w:type="spellEnd"/>
      <w:r w:rsidRPr="00411D27">
        <w:rPr>
          <w:rFonts w:eastAsia="MS Mincho" w:cs="Arial"/>
          <w:lang w:bidi="en-US"/>
        </w:rPr>
        <w:t>136 150</w:t>
      </w:r>
      <w:proofErr w:type="spellStart"/>
      <w:r w:rsidRPr="00411D27">
        <w:rPr>
          <w:rFonts w:ascii="MS Mincho" w:eastAsia="MS Mincho" w:hAnsi="MS Mincho" w:hint="eastAsia"/>
          <w:lang w:bidi="en-US"/>
        </w:rPr>
        <w:t>へ電話あるいは</w:t>
      </w:r>
      <w:proofErr w:type="spellEnd"/>
      <w:r w:rsidRPr="00411D27">
        <w:fldChar w:fldCharType="begin"/>
      </w:r>
      <w:r w:rsidRPr="00411D27">
        <w:rPr>
          <w:rFonts w:eastAsia="MS Mincho" w:cs="Arial"/>
        </w:rPr>
        <w:instrText xml:space="preserve"> HYPERLINK "http://www.humanservices.gov.au/customer/themes/families" </w:instrText>
      </w:r>
      <w:r w:rsidRPr="00411D27">
        <w:fldChar w:fldCharType="separate"/>
      </w:r>
      <w:r w:rsidRPr="00411D27">
        <w:rPr>
          <w:rStyle w:val="Hyperlink"/>
          <w:rFonts w:eastAsia="MS Mincho" w:cs="Arial"/>
          <w:lang w:bidi="en-US"/>
        </w:rPr>
        <w:t>www.humanservices.gov.au/customer/themes/families</w:t>
      </w:r>
      <w:r w:rsidRPr="00411D27">
        <w:rPr>
          <w:rStyle w:val="Hyperlink"/>
          <w:rFonts w:eastAsia="MS Mincho" w:cs="Arial"/>
          <w:lang w:bidi="en-US"/>
        </w:rPr>
        <w:fldChar w:fldCharType="end"/>
      </w:r>
      <w:proofErr w:type="spellStart"/>
      <w:r w:rsidRPr="00411D27">
        <w:rPr>
          <w:rFonts w:ascii="MS Mincho" w:eastAsia="MS Mincho" w:hAnsi="MS Mincho" w:hint="eastAsia"/>
          <w:lang w:bidi="en-US"/>
        </w:rPr>
        <w:t>を参照</w:t>
      </w:r>
      <w:proofErr w:type="spellEnd"/>
    </w:p>
    <w:p w:rsidR="002B72E5" w:rsidRPr="00411D27" w:rsidRDefault="001F59CC" w:rsidP="0084709C">
      <w:pPr>
        <w:pStyle w:val="Heading1"/>
        <w:keepNext/>
        <w:keepLines/>
        <w:spacing w:before="100" w:beforeAutospacing="1" w:after="100" w:afterAutospacing="1" w:line="276" w:lineRule="auto"/>
        <w:rPr>
          <w:rStyle w:val="Heading2Char"/>
          <w:rFonts w:ascii="MS Mincho" w:eastAsia="MS Mincho" w:hAnsi="MS Mincho"/>
          <w:b/>
          <w:sz w:val="32"/>
          <w:szCs w:val="32"/>
        </w:rPr>
      </w:pPr>
      <w:proofErr w:type="spellStart"/>
      <w:r w:rsidRPr="00411D27">
        <w:rPr>
          <w:rFonts w:ascii="MS Mincho" w:eastAsia="MS Mincho" w:hAnsi="MS Mincho" w:hint="eastAsia"/>
          <w:lang w:bidi="en-US"/>
        </w:rPr>
        <w:t>養育計画を立てる際に上記以外で考慮する問題</w:t>
      </w:r>
      <w:proofErr w:type="spellEnd"/>
    </w:p>
    <w:p w:rsidR="002B72E5" w:rsidRPr="00411D27" w:rsidRDefault="001F59CC" w:rsidP="0084709C">
      <w:pPr>
        <w:spacing w:before="100" w:beforeAutospacing="1" w:after="100" w:afterAutospacing="1" w:line="276" w:lineRule="auto"/>
        <w:ind w:right="-49"/>
        <w:rPr>
          <w:rFonts w:ascii="MS Mincho" w:eastAsia="MS Mincho" w:hAnsi="MS Mincho" w:cs="Arial"/>
          <w:bCs/>
          <w:szCs w:val="24"/>
          <w:lang w:eastAsia="en-AU"/>
        </w:rPr>
      </w:pPr>
      <w:r w:rsidRPr="00411D27">
        <w:rPr>
          <w:rFonts w:ascii="MS Mincho" w:eastAsia="MS Mincho" w:hAnsi="MS Mincho" w:hint="eastAsia"/>
          <w:lang w:bidi="en-US"/>
        </w:rPr>
        <w:t>養育計画を進める際には、養育計画を立てることによって生じる法的な影響等、当資料に記載されている情報を考慮する必要があります。上述の様な条項を養育計画に入れると役立つかもしれません（「養育計画では何を取り決められますか？」を参照）。</w:t>
      </w:r>
    </w:p>
    <w:p w:rsidR="002B72E5" w:rsidRPr="00411D27" w:rsidRDefault="001F59CC" w:rsidP="0084709C">
      <w:pPr>
        <w:spacing w:before="100" w:beforeAutospacing="1" w:after="100" w:afterAutospacing="1" w:line="276" w:lineRule="auto"/>
        <w:ind w:right="-49"/>
        <w:rPr>
          <w:rFonts w:ascii="MS Mincho" w:eastAsia="MS Mincho" w:hAnsi="MS Mincho" w:cs="Arial"/>
          <w:bCs/>
          <w:szCs w:val="24"/>
          <w:lang w:eastAsia="en-AU"/>
        </w:rPr>
      </w:pPr>
      <w:r w:rsidRPr="00411D27">
        <w:rPr>
          <w:rFonts w:ascii="MS Mincho" w:eastAsia="MS Mincho" w:hAnsi="MS Mincho" w:hint="eastAsia"/>
          <w:lang w:bidi="en-US"/>
        </w:rPr>
        <w:t>養育計画の条項に関するあらゆる紛争を解決したり、子供のニーズや状況が成長に伴い変わった際（例：子供の小学校あるいは中学校入学）に計画を変更したりするための手順を養育計画に入れると役立つかもしれません。</w:t>
      </w:r>
    </w:p>
    <w:p w:rsidR="002B72E5" w:rsidRPr="00411D27" w:rsidRDefault="001F59CC" w:rsidP="0084709C">
      <w:pPr>
        <w:spacing w:before="100" w:beforeAutospacing="1" w:after="100" w:afterAutospacing="1" w:line="276" w:lineRule="auto"/>
        <w:ind w:right="-49"/>
        <w:rPr>
          <w:rFonts w:ascii="MS Mincho" w:eastAsia="MS Mincho" w:hAnsi="MS Mincho" w:cs="Arial"/>
          <w:bCs/>
          <w:szCs w:val="24"/>
          <w:lang w:eastAsia="en-AU"/>
        </w:rPr>
      </w:pPr>
      <w:r w:rsidRPr="00411D27">
        <w:rPr>
          <w:rFonts w:ascii="MS Mincho" w:eastAsia="MS Mincho" w:hAnsi="MS Mincho" w:hint="eastAsia"/>
          <w:lang w:bidi="en-US"/>
        </w:rPr>
        <w:t>養育計画に入れる内容を決める際には、他にも数点の重要な問題を考慮する必要があります。双方の親が子供に関する同意に至らず、裁判所に行くことを決定した場合には、裁判所は養育に関する命令を下す際にこれらの重要な問題を考慮することが求められます。重要な問題とは以下に挙げる事項を指します。</w:t>
      </w:r>
    </w:p>
    <w:p w:rsidR="002B72E5" w:rsidRPr="00411D27" w:rsidRDefault="001F59CC" w:rsidP="0084709C">
      <w:pPr>
        <w:pStyle w:val="Heading1"/>
        <w:keepNext/>
        <w:keepLines/>
        <w:spacing w:before="100" w:beforeAutospacing="1" w:after="100" w:afterAutospacing="1" w:line="276" w:lineRule="auto"/>
        <w:rPr>
          <w:rStyle w:val="Heading2Char"/>
          <w:rFonts w:ascii="MS Mincho" w:eastAsia="MS Mincho" w:hAnsi="MS Mincho"/>
          <w:b/>
          <w:sz w:val="32"/>
          <w:szCs w:val="32"/>
        </w:rPr>
      </w:pPr>
      <w:proofErr w:type="spellStart"/>
      <w:r w:rsidRPr="00411D27">
        <w:rPr>
          <w:rFonts w:ascii="MS Mincho" w:eastAsia="MS Mincho" w:hAnsi="MS Mincho" w:hint="eastAsia"/>
          <w:lang w:bidi="en-US"/>
        </w:rPr>
        <w:t>子供にとっての最善の利益</w:t>
      </w:r>
      <w:proofErr w:type="spellEnd"/>
    </w:p>
    <w:p w:rsidR="002B72E5" w:rsidRPr="00411D27" w:rsidRDefault="001F59CC" w:rsidP="0084709C">
      <w:pPr>
        <w:spacing w:before="100" w:beforeAutospacing="1" w:after="100" w:afterAutospacing="1" w:line="276" w:lineRule="auto"/>
        <w:ind w:right="-49"/>
        <w:rPr>
          <w:rFonts w:ascii="MS Mincho" w:eastAsia="MS Mincho" w:hAnsi="MS Mincho" w:cs="Arial"/>
          <w:bCs/>
          <w:szCs w:val="24"/>
          <w:lang w:eastAsia="en-AU"/>
        </w:rPr>
      </w:pPr>
      <w:r w:rsidRPr="00411D27">
        <w:rPr>
          <w:rFonts w:ascii="MS Mincho" w:eastAsia="MS Mincho" w:hAnsi="MS Mincho" w:hint="eastAsia"/>
          <w:lang w:bidi="en-US"/>
        </w:rPr>
        <w:t>子供に関する決定を下す際には、子供のニーズが必ず最優先事項となり、考慮すべき最も重要な事項は子供にとって何が最善となるのかということです。双方の両親を知る権利、そして損害や被害から守られる権利が子供にはあります。しかし、子供にとって最善の利益を考慮する際には子供の安全を最優先しなくてはなりません。考慮すべき重要な事項があります。他に考えた方がよい事項としては、子供が示したあらゆる考え、両親及びその他の大切な人々（子供の祖父母等）と子供との関係、そしてあらゆる現実的な困難が挙げられます。</w:t>
      </w:r>
    </w:p>
    <w:p w:rsidR="002B72E5" w:rsidRPr="00411D27" w:rsidRDefault="001F59CC" w:rsidP="0084709C">
      <w:pPr>
        <w:pStyle w:val="Heading1"/>
        <w:keepNext/>
        <w:keepLines/>
        <w:spacing w:before="100" w:beforeAutospacing="1" w:after="100" w:afterAutospacing="1" w:line="276" w:lineRule="auto"/>
        <w:rPr>
          <w:rStyle w:val="Heading2Char"/>
          <w:rFonts w:ascii="MS Mincho" w:eastAsia="MS Mincho" w:hAnsi="MS Mincho"/>
          <w:b/>
          <w:sz w:val="32"/>
          <w:szCs w:val="32"/>
        </w:rPr>
      </w:pPr>
      <w:proofErr w:type="spellStart"/>
      <w:r w:rsidRPr="00411D27">
        <w:rPr>
          <w:rFonts w:ascii="MS Mincho" w:eastAsia="MS Mincho" w:hAnsi="MS Mincho" w:hint="eastAsia"/>
          <w:lang w:bidi="en-US"/>
        </w:rPr>
        <w:t>養育責任の平等な分担</w:t>
      </w:r>
      <w:proofErr w:type="spellEnd"/>
    </w:p>
    <w:p w:rsidR="002B72E5" w:rsidRPr="00411D27" w:rsidRDefault="001F59CC" w:rsidP="0084709C">
      <w:pPr>
        <w:spacing w:before="100" w:beforeAutospacing="1" w:after="100" w:afterAutospacing="1" w:line="276" w:lineRule="auto"/>
        <w:ind w:right="-49"/>
        <w:rPr>
          <w:rFonts w:ascii="MS Mincho" w:eastAsia="MS Mincho" w:hAnsi="MS Mincho" w:cs="Arial"/>
          <w:bCs/>
          <w:szCs w:val="24"/>
          <w:lang w:eastAsia="en-AU"/>
        </w:rPr>
      </w:pPr>
      <w:r w:rsidRPr="00411D27">
        <w:rPr>
          <w:rFonts w:ascii="MS Mincho" w:eastAsia="MS Mincho" w:hAnsi="MS Mincho" w:hint="eastAsia"/>
          <w:lang w:bidi="en-US"/>
        </w:rPr>
        <w:t>暴力や虐待の問題がある場合を除き、法律上では、双方の親が養育責任を平等に分担することが子供にとって最善の利益となるという前提となっています。平等な責任の分担とは、子供は各親と同じだけの時間を過ごすべきだということを意味するのではありません。むしろ、養育責任の平等な分担とは、学校や医療等の子供に影響を及ぼす主要かつ長期的な問題に関する決定を下すにあたり、双方の親が平等な役割を担うということを意味します。</w:t>
      </w:r>
    </w:p>
    <w:p w:rsidR="002B72E5" w:rsidRPr="00411D27" w:rsidRDefault="001F59CC" w:rsidP="0084709C">
      <w:pPr>
        <w:spacing w:before="100" w:beforeAutospacing="1" w:after="100" w:afterAutospacing="1" w:line="276" w:lineRule="auto"/>
        <w:ind w:right="-49"/>
        <w:rPr>
          <w:rFonts w:ascii="MS Mincho" w:eastAsia="MS Mincho" w:hAnsi="MS Mincho" w:cs="Arial"/>
          <w:bCs/>
          <w:szCs w:val="24"/>
          <w:lang w:eastAsia="en-AU"/>
        </w:rPr>
      </w:pPr>
      <w:r w:rsidRPr="00411D27">
        <w:rPr>
          <w:rFonts w:ascii="MS Mincho" w:eastAsia="MS Mincho" w:hAnsi="MS Mincho" w:hint="eastAsia"/>
          <w:lang w:bidi="en-US"/>
        </w:rPr>
        <w:lastRenderedPageBreak/>
        <w:t>養育責任を分担することに同意した場合、長期的な問題に関して、もう一方の親と互いに相談して合同で決定を下すための努力をすることが必要となります。しかし、子供と一緒に過ごしている時には、子供が何を食べて何を着るのかという様なことについては、主要かつ長期的な問題ではないので相談する必要は通常はありません。</w:t>
      </w:r>
    </w:p>
    <w:p w:rsidR="002B72E5" w:rsidRPr="00411D27" w:rsidRDefault="00494340" w:rsidP="0084709C">
      <w:pPr>
        <w:spacing w:before="100" w:beforeAutospacing="1" w:after="100" w:afterAutospacing="1" w:line="276" w:lineRule="auto"/>
        <w:ind w:right="-49"/>
        <w:rPr>
          <w:rFonts w:ascii="MS Mincho" w:eastAsia="MS Mincho" w:hAnsi="MS Mincho" w:cs="Arial"/>
          <w:bCs/>
          <w:szCs w:val="24"/>
          <w:lang w:eastAsia="en-AU"/>
        </w:rPr>
      </w:pPr>
      <w:r w:rsidRPr="00411D27">
        <w:rPr>
          <w:rFonts w:ascii="MS Mincho" w:eastAsia="MS Mincho" w:hAnsi="MS Mincho" w:hint="eastAsia"/>
          <w:lang w:bidi="en-US"/>
        </w:rPr>
        <w:t>長期的な問題に関する決定を下す際にもう一方の親とどの様に相談するか、ということに関する手順を養育計画に入れると役立つかもしれません。</w:t>
      </w:r>
    </w:p>
    <w:p w:rsidR="002B72E5" w:rsidRPr="00411D27" w:rsidRDefault="00494340" w:rsidP="0084709C">
      <w:pPr>
        <w:pStyle w:val="Heading1"/>
        <w:keepNext/>
        <w:keepLines/>
        <w:spacing w:before="100" w:beforeAutospacing="1" w:after="100" w:afterAutospacing="1" w:line="276" w:lineRule="auto"/>
        <w:rPr>
          <w:rStyle w:val="Heading2Char"/>
          <w:rFonts w:ascii="MS Mincho" w:eastAsia="MS Mincho" w:hAnsi="MS Mincho"/>
          <w:b/>
          <w:sz w:val="32"/>
          <w:szCs w:val="32"/>
        </w:rPr>
      </w:pPr>
      <w:proofErr w:type="spellStart"/>
      <w:r w:rsidRPr="00411D27">
        <w:rPr>
          <w:rFonts w:ascii="MS Mincho" w:eastAsia="MS Mincho" w:hAnsi="MS Mincho" w:hint="eastAsia"/>
        </w:rPr>
        <w:t>等し</w:t>
      </w:r>
      <w:r w:rsidRPr="00411D27">
        <w:rPr>
          <w:rFonts w:ascii="MS Mincho" w:eastAsia="MS Mincho" w:hAnsi="MS Mincho" w:hint="eastAsia"/>
          <w:lang w:bidi="en-US"/>
        </w:rPr>
        <w:t>い時間</w:t>
      </w:r>
      <w:proofErr w:type="spellEnd"/>
    </w:p>
    <w:p w:rsidR="002B72E5" w:rsidRPr="00411D27" w:rsidRDefault="00494340" w:rsidP="0084709C">
      <w:pPr>
        <w:spacing w:before="100" w:beforeAutospacing="1" w:after="100" w:afterAutospacing="1" w:line="276" w:lineRule="auto"/>
        <w:ind w:right="-49"/>
        <w:rPr>
          <w:rFonts w:ascii="MS Mincho" w:eastAsia="MS Mincho" w:hAnsi="MS Mincho" w:cs="Arial"/>
          <w:bCs/>
          <w:szCs w:val="24"/>
          <w:lang w:eastAsia="en-AU"/>
        </w:rPr>
      </w:pPr>
      <w:r w:rsidRPr="00411D27">
        <w:rPr>
          <w:rFonts w:ascii="MS Mincho" w:eastAsia="MS Mincho" w:hAnsi="MS Mincho" w:hint="eastAsia"/>
          <w:lang w:bidi="en-US"/>
        </w:rPr>
        <w:t>子供が各親と等しく時間を過ごすことが適度に現実的であり、そうすることが子供にとって最善の利益となる場合には、子供が各親と等しく時間を過ごせるような取り決めを行うことを考慮することができます（例：子供は一方の親と一週間過ごし、翌週はもう一方の親と過ごす）。</w:t>
      </w:r>
    </w:p>
    <w:p w:rsidR="002B72E5" w:rsidRPr="00411D27" w:rsidRDefault="00494340" w:rsidP="0084709C">
      <w:pPr>
        <w:pStyle w:val="Heading1"/>
        <w:keepNext/>
        <w:keepLines/>
        <w:spacing w:before="100" w:beforeAutospacing="1" w:after="100" w:afterAutospacing="1" w:line="276" w:lineRule="auto"/>
        <w:rPr>
          <w:rStyle w:val="Heading2Char"/>
          <w:rFonts w:ascii="MS Mincho" w:eastAsia="MS Mincho" w:hAnsi="MS Mincho"/>
          <w:b/>
          <w:sz w:val="32"/>
          <w:szCs w:val="32"/>
        </w:rPr>
      </w:pPr>
      <w:r w:rsidRPr="00411D27">
        <w:rPr>
          <w:rFonts w:ascii="MS Mincho" w:eastAsia="MS Mincho" w:hAnsi="MS Mincho" w:hint="eastAsia"/>
          <w:lang w:bidi="en-US"/>
        </w:rPr>
        <w:t>「</w:t>
      </w:r>
      <w:proofErr w:type="spellStart"/>
      <w:r w:rsidRPr="00411D27">
        <w:rPr>
          <w:rFonts w:ascii="MS Mincho" w:eastAsia="MS Mincho" w:hAnsi="MS Mincho" w:hint="eastAsia"/>
          <w:lang w:bidi="en-US"/>
        </w:rPr>
        <w:t>適度に現実的」とはどういう意味ですか</w:t>
      </w:r>
      <w:proofErr w:type="spellEnd"/>
      <w:r w:rsidRPr="00411D27">
        <w:rPr>
          <w:rFonts w:ascii="MS Mincho" w:eastAsia="MS Mincho" w:hAnsi="MS Mincho" w:hint="eastAsia"/>
          <w:lang w:bidi="en-US"/>
        </w:rPr>
        <w:t>？</w:t>
      </w:r>
    </w:p>
    <w:p w:rsidR="00494340" w:rsidRPr="00411D27" w:rsidRDefault="00494340" w:rsidP="0084709C">
      <w:pPr>
        <w:spacing w:before="0" w:after="0" w:line="276" w:lineRule="auto"/>
        <w:ind w:right="-49"/>
        <w:rPr>
          <w:rFonts w:ascii="MS Mincho" w:eastAsia="MS Mincho" w:hAnsi="MS Mincho"/>
          <w:lang w:bidi="en-US"/>
        </w:rPr>
      </w:pPr>
      <w:proofErr w:type="spellStart"/>
      <w:r w:rsidRPr="00411D27">
        <w:rPr>
          <w:rFonts w:ascii="MS Mincho" w:eastAsia="MS Mincho" w:hAnsi="MS Mincho" w:hint="eastAsia"/>
          <w:lang w:bidi="en-US"/>
        </w:rPr>
        <w:t>子供が各親と等しく時間を過ごすための取り決めを行うことが現実的かどうかを、自分の状況に基づいて考慮する必要があります</w:t>
      </w:r>
      <w:proofErr w:type="spellEnd"/>
      <w:r w:rsidRPr="00411D27">
        <w:rPr>
          <w:rFonts w:ascii="MS Mincho" w:eastAsia="MS Mincho" w:hAnsi="MS Mincho" w:hint="eastAsia"/>
          <w:lang w:bidi="en-US"/>
        </w:rPr>
        <w:t>。</w:t>
      </w:r>
    </w:p>
    <w:p w:rsidR="002B72E5" w:rsidRPr="00411D27" w:rsidRDefault="00494340" w:rsidP="0084709C">
      <w:pPr>
        <w:spacing w:before="0" w:after="100" w:afterAutospacing="1" w:line="276" w:lineRule="auto"/>
        <w:ind w:right="-49"/>
        <w:rPr>
          <w:rFonts w:ascii="MS Mincho" w:eastAsia="MS Mincho" w:hAnsi="MS Mincho" w:cs="Arial"/>
          <w:bCs/>
          <w:szCs w:val="24"/>
          <w:lang w:eastAsia="en-AU"/>
        </w:rPr>
      </w:pPr>
      <w:proofErr w:type="spellStart"/>
      <w:r w:rsidRPr="00411D27">
        <w:rPr>
          <w:rFonts w:ascii="MS Mincho" w:eastAsia="MS Mincho" w:hAnsi="MS Mincho" w:hint="eastAsia"/>
          <w:lang w:bidi="en-US"/>
        </w:rPr>
        <w:t>考慮することができることの種類は以下の通りです</w:t>
      </w:r>
      <w:proofErr w:type="spellEnd"/>
      <w:r w:rsidRPr="00411D27">
        <w:rPr>
          <w:rFonts w:ascii="MS Mincho" w:eastAsia="MS Mincho" w:hAnsi="MS Mincho" w:hint="eastAsia"/>
          <w:lang w:bidi="en-US"/>
        </w:rPr>
        <w:t>。</w:t>
      </w:r>
    </w:p>
    <w:p w:rsidR="002B72E5" w:rsidRPr="00411D27" w:rsidRDefault="00494340" w:rsidP="0084709C">
      <w:pPr>
        <w:pStyle w:val="Bullets"/>
        <w:numPr>
          <w:ilvl w:val="0"/>
          <w:numId w:val="2"/>
        </w:numPr>
        <w:spacing w:before="120" w:line="276" w:lineRule="auto"/>
        <w:ind w:left="1077" w:hanging="357"/>
        <w:rPr>
          <w:rFonts w:ascii="MS Mincho" w:eastAsia="MS Mincho" w:hAnsi="MS Mincho"/>
        </w:rPr>
      </w:pPr>
      <w:proofErr w:type="spellStart"/>
      <w:r w:rsidRPr="00411D27">
        <w:rPr>
          <w:rFonts w:ascii="MS Mincho" w:eastAsia="MS Mincho" w:hAnsi="MS Mincho" w:hint="eastAsia"/>
          <w:lang w:bidi="en-US"/>
        </w:rPr>
        <w:t>自分ともう一方の親がどれだけ離れて暮らしているか</w:t>
      </w:r>
      <w:proofErr w:type="spellEnd"/>
    </w:p>
    <w:p w:rsidR="002B72E5" w:rsidRPr="00411D27" w:rsidRDefault="00494340" w:rsidP="0084709C">
      <w:pPr>
        <w:pStyle w:val="Bullets"/>
        <w:numPr>
          <w:ilvl w:val="0"/>
          <w:numId w:val="2"/>
        </w:numPr>
        <w:spacing w:before="120" w:line="276" w:lineRule="auto"/>
        <w:ind w:left="1077" w:hanging="357"/>
        <w:rPr>
          <w:rFonts w:ascii="MS Mincho" w:eastAsia="MS Mincho" w:hAnsi="MS Mincho"/>
        </w:rPr>
      </w:pPr>
      <w:r w:rsidRPr="00411D27">
        <w:rPr>
          <w:rFonts w:ascii="MS Mincho" w:eastAsia="MS Mincho" w:hAnsi="MS Mincho" w:hint="eastAsia"/>
          <w:lang w:bidi="en-US"/>
        </w:rPr>
        <w:t>自分ともう一方の親が、子供が各親と等しく時間を過ごすための取り決めを実行できるか（例：自分の就業時間や子供の学校からどれだけ近くに住んでいるか）</w:t>
      </w:r>
    </w:p>
    <w:p w:rsidR="002B72E5" w:rsidRPr="00411D27" w:rsidRDefault="00494340" w:rsidP="0084709C">
      <w:pPr>
        <w:pStyle w:val="Bullets"/>
        <w:numPr>
          <w:ilvl w:val="0"/>
          <w:numId w:val="2"/>
        </w:numPr>
        <w:spacing w:before="120" w:line="276" w:lineRule="auto"/>
        <w:ind w:left="1077" w:hanging="357"/>
        <w:rPr>
          <w:rFonts w:ascii="MS Mincho" w:eastAsia="MS Mincho" w:hAnsi="MS Mincho"/>
        </w:rPr>
      </w:pPr>
      <w:r w:rsidRPr="00411D27">
        <w:rPr>
          <w:rFonts w:ascii="MS Mincho" w:eastAsia="MS Mincho" w:hAnsi="MS Mincho" w:hint="eastAsia"/>
          <w:lang w:bidi="en-US"/>
        </w:rPr>
        <w:t>自分ともう一方の親がどれだけきちんと連絡を取り合い、子供が各親と等しく時間を過ごすための取り決めに関して生じる問題全てを解決できるか</w:t>
      </w:r>
    </w:p>
    <w:p w:rsidR="002B72E5" w:rsidRPr="00411D27" w:rsidRDefault="00494340" w:rsidP="0084709C">
      <w:pPr>
        <w:pStyle w:val="Bullets"/>
        <w:numPr>
          <w:ilvl w:val="0"/>
          <w:numId w:val="2"/>
        </w:numPr>
        <w:spacing w:before="120" w:line="276" w:lineRule="auto"/>
        <w:ind w:left="1077" w:hanging="357"/>
        <w:rPr>
          <w:rFonts w:ascii="MS Mincho" w:eastAsia="MS Mincho" w:hAnsi="MS Mincho"/>
        </w:rPr>
      </w:pPr>
      <w:proofErr w:type="spellStart"/>
      <w:r w:rsidRPr="00411D27">
        <w:rPr>
          <w:rFonts w:ascii="MS Mincho" w:eastAsia="MS Mincho" w:hAnsi="MS Mincho" w:hint="eastAsia"/>
          <w:lang w:bidi="en-US"/>
        </w:rPr>
        <w:t>各親と子供が等しく時間を過ごすための取り決めが子供に与える影響</w:t>
      </w:r>
      <w:proofErr w:type="spellEnd"/>
    </w:p>
    <w:p w:rsidR="002B72E5" w:rsidRPr="00411D27" w:rsidRDefault="00494340" w:rsidP="0084709C">
      <w:pPr>
        <w:pStyle w:val="Heading1"/>
        <w:keepNext/>
        <w:keepLines/>
        <w:spacing w:before="100" w:beforeAutospacing="1" w:after="100" w:afterAutospacing="1" w:line="276" w:lineRule="auto"/>
        <w:rPr>
          <w:rStyle w:val="Heading2Char"/>
          <w:rFonts w:ascii="MS Mincho" w:eastAsia="MS Mincho" w:hAnsi="MS Mincho"/>
          <w:b/>
          <w:sz w:val="32"/>
          <w:szCs w:val="32"/>
        </w:rPr>
      </w:pPr>
      <w:proofErr w:type="spellStart"/>
      <w:r w:rsidRPr="00411D27">
        <w:rPr>
          <w:rFonts w:ascii="MS Mincho" w:eastAsia="MS Mincho" w:hAnsi="MS Mincho" w:hint="eastAsia"/>
          <w:lang w:bidi="en-US"/>
        </w:rPr>
        <w:t>実質的かつ有意義な時間</w:t>
      </w:r>
      <w:proofErr w:type="spellEnd"/>
    </w:p>
    <w:p w:rsidR="002B72E5" w:rsidRPr="00411D27" w:rsidRDefault="00494340" w:rsidP="0084709C">
      <w:pPr>
        <w:spacing w:before="100" w:beforeAutospacing="1" w:after="100" w:afterAutospacing="1" w:line="276" w:lineRule="auto"/>
        <w:ind w:right="-49"/>
        <w:rPr>
          <w:rFonts w:ascii="MS Mincho" w:eastAsia="MS Mincho" w:hAnsi="MS Mincho" w:cs="Arial"/>
          <w:bCs/>
          <w:szCs w:val="24"/>
          <w:lang w:eastAsia="en-AU"/>
        </w:rPr>
      </w:pPr>
      <w:r w:rsidRPr="00411D27">
        <w:rPr>
          <w:rFonts w:ascii="MS Mincho" w:eastAsia="MS Mincho" w:hAnsi="MS Mincho" w:hint="eastAsia"/>
          <w:lang w:bidi="en-US"/>
        </w:rPr>
        <w:t>子供が各親と等しい時間を過ごすことが適切でない場合には、適度に現実的かつ子供にとって最善の利益となるという前提で、双方の親が子供と実質的かつ有意義な時間を過ごせるようにするための考慮をすることができます。</w:t>
      </w:r>
    </w:p>
    <w:p w:rsidR="002B72E5" w:rsidRPr="00411D27" w:rsidRDefault="00494340" w:rsidP="0084709C">
      <w:pPr>
        <w:pStyle w:val="Heading1"/>
        <w:keepNext/>
        <w:keepLines/>
        <w:spacing w:before="100" w:beforeAutospacing="1" w:after="100" w:afterAutospacing="1" w:line="276" w:lineRule="auto"/>
        <w:rPr>
          <w:rStyle w:val="Heading2Char"/>
          <w:rFonts w:ascii="MS Mincho" w:eastAsia="MS Mincho" w:hAnsi="MS Mincho"/>
          <w:b/>
          <w:sz w:val="32"/>
          <w:szCs w:val="32"/>
        </w:rPr>
      </w:pPr>
      <w:proofErr w:type="spellStart"/>
      <w:r w:rsidRPr="00411D27">
        <w:rPr>
          <w:rFonts w:ascii="MS Mincho" w:eastAsia="MS Mincho" w:hAnsi="MS Mincho" w:hint="eastAsia"/>
          <w:lang w:bidi="en-US"/>
        </w:rPr>
        <w:lastRenderedPageBreak/>
        <w:t>実質的かつ有意義な時間とは何ですか</w:t>
      </w:r>
      <w:proofErr w:type="spellEnd"/>
      <w:r w:rsidRPr="00411D27">
        <w:rPr>
          <w:rFonts w:ascii="MS Mincho" w:eastAsia="MS Mincho" w:hAnsi="MS Mincho" w:hint="eastAsia"/>
          <w:lang w:bidi="en-US"/>
        </w:rPr>
        <w:t>？</w:t>
      </w:r>
    </w:p>
    <w:p w:rsidR="002B72E5" w:rsidRPr="00411D27" w:rsidRDefault="00494340" w:rsidP="0084709C">
      <w:pPr>
        <w:spacing w:before="100" w:beforeAutospacing="1" w:after="100" w:afterAutospacing="1" w:line="276" w:lineRule="auto"/>
        <w:ind w:right="-49"/>
        <w:rPr>
          <w:rFonts w:ascii="MS Mincho" w:eastAsia="MS Mincho" w:hAnsi="MS Mincho" w:cs="Arial"/>
          <w:bCs/>
          <w:szCs w:val="24"/>
          <w:lang w:eastAsia="en-AU"/>
        </w:rPr>
      </w:pPr>
      <w:r w:rsidRPr="00411D27">
        <w:rPr>
          <w:rFonts w:ascii="MS Mincho" w:eastAsia="MS Mincho" w:hAnsi="MS Mincho" w:hint="eastAsia"/>
          <w:lang w:bidi="en-US"/>
        </w:rPr>
        <w:t>実質的かつ有意義な時間とは、週末、休暇、平日の日中と夜を組み合わせて、子供が双方の親と時間を過ごすことを指します。子供が双方の親と実質的かつ有意義な時間を過ごすということは、特別な行事（誕生日等）やその他の重要な行事（結婚式等）に加え、子供の日課に双方の親が関わるということを意味します。</w:t>
      </w:r>
    </w:p>
    <w:p w:rsidR="002B72E5" w:rsidRPr="00411D27" w:rsidRDefault="00494340" w:rsidP="0084709C">
      <w:pPr>
        <w:pStyle w:val="Heading1"/>
        <w:keepNext/>
        <w:keepLines/>
        <w:spacing w:before="100" w:beforeAutospacing="1" w:after="100" w:afterAutospacing="1" w:line="276" w:lineRule="auto"/>
        <w:rPr>
          <w:rStyle w:val="Heading2Char"/>
          <w:rFonts w:ascii="MS Mincho" w:eastAsia="MS Mincho" w:hAnsi="MS Mincho"/>
          <w:b/>
          <w:sz w:val="32"/>
          <w:szCs w:val="32"/>
        </w:rPr>
      </w:pPr>
      <w:proofErr w:type="spellStart"/>
      <w:r w:rsidRPr="00411D27">
        <w:rPr>
          <w:rFonts w:ascii="MS Mincho" w:eastAsia="MS Mincho" w:hAnsi="MS Mincho" w:hint="eastAsia"/>
          <w:lang w:bidi="en-US"/>
        </w:rPr>
        <w:t>養育計画に従うことが難しい場合は</w:t>
      </w:r>
      <w:proofErr w:type="spellEnd"/>
      <w:r w:rsidRPr="00411D27">
        <w:rPr>
          <w:rFonts w:ascii="MS Mincho" w:eastAsia="MS Mincho" w:hAnsi="MS Mincho" w:hint="eastAsia"/>
          <w:lang w:bidi="en-US"/>
        </w:rPr>
        <w:t>？</w:t>
      </w:r>
    </w:p>
    <w:p w:rsidR="002B72E5" w:rsidRPr="00411D27" w:rsidRDefault="00494340" w:rsidP="0084709C">
      <w:pPr>
        <w:spacing w:before="100" w:beforeAutospacing="1" w:after="100" w:afterAutospacing="1" w:line="276" w:lineRule="auto"/>
        <w:ind w:right="-49"/>
        <w:rPr>
          <w:rFonts w:ascii="MS Mincho" w:eastAsia="MS Mincho" w:hAnsi="MS Mincho" w:cs="Arial"/>
          <w:bCs/>
          <w:szCs w:val="24"/>
          <w:lang w:eastAsia="en-AU"/>
        </w:rPr>
      </w:pPr>
      <w:r w:rsidRPr="00411D27">
        <w:rPr>
          <w:rFonts w:ascii="MS Mincho" w:eastAsia="MS Mincho" w:hAnsi="MS Mincho" w:hint="eastAsia"/>
          <w:lang w:bidi="en-US"/>
        </w:rPr>
        <w:t>もし一方の親が養育計画に従うことが難しく、もう一方の親との同意を行うことにより計画に従えない状況が解決できない場合には、カウンセリングや紛争解決といった各種サービスを利用することができます。例としては、専門家の支援を受けることで、現在の同意を変更する、あるいは新規の養育計画を立てることができるようになる可能性があるということが挙げられます。</w:t>
      </w:r>
    </w:p>
    <w:p w:rsidR="002B72E5" w:rsidRPr="00411D27" w:rsidRDefault="00494340" w:rsidP="0084709C">
      <w:pPr>
        <w:spacing w:before="100" w:beforeAutospacing="1" w:after="100" w:afterAutospacing="1" w:line="276" w:lineRule="auto"/>
        <w:ind w:right="-49"/>
        <w:rPr>
          <w:rFonts w:ascii="MS Mincho" w:eastAsia="MS Mincho" w:hAnsi="MS Mincho" w:cs="Arial"/>
          <w:bCs/>
          <w:szCs w:val="24"/>
          <w:lang w:eastAsia="en-AU"/>
        </w:rPr>
      </w:pPr>
      <w:proofErr w:type="spellStart"/>
      <w:r w:rsidRPr="00411D27">
        <w:rPr>
          <w:rFonts w:ascii="MS Mincho" w:eastAsia="MS Mincho" w:hAnsi="MS Mincho" w:hint="eastAsia"/>
          <w:lang w:bidi="en-US"/>
        </w:rPr>
        <w:t>お住まいの地域で支援を提供している、家庭相談所等のサービスへの紹介といった、情報及びアドバイスについては、電話番号</w:t>
      </w:r>
      <w:proofErr w:type="spellEnd"/>
      <w:r w:rsidRPr="00411D27">
        <w:rPr>
          <w:rFonts w:eastAsia="MS Mincho" w:cs="Arial"/>
          <w:lang w:bidi="en-US"/>
        </w:rPr>
        <w:t>1800 050 321</w:t>
      </w:r>
      <w:proofErr w:type="spellStart"/>
      <w:r w:rsidRPr="00411D27">
        <w:rPr>
          <w:rFonts w:ascii="MS Mincho" w:eastAsia="MS Mincho" w:hAnsi="MS Mincho" w:hint="eastAsia"/>
          <w:lang w:bidi="en-US"/>
        </w:rPr>
        <w:t>の「家庭電話相談」までご相談ください</w:t>
      </w:r>
      <w:proofErr w:type="spellEnd"/>
      <w:r w:rsidRPr="00411D27">
        <w:rPr>
          <w:rFonts w:ascii="MS Mincho" w:eastAsia="MS Mincho" w:hAnsi="MS Mincho" w:hint="eastAsia"/>
          <w:lang w:bidi="en-US"/>
        </w:rPr>
        <w:t>。</w:t>
      </w:r>
    </w:p>
    <w:p w:rsidR="002B72E5" w:rsidRPr="00411D27" w:rsidRDefault="00494340" w:rsidP="0084709C">
      <w:pPr>
        <w:pStyle w:val="Heading1"/>
        <w:keepNext/>
        <w:keepLines/>
        <w:spacing w:before="100" w:beforeAutospacing="1" w:after="100" w:afterAutospacing="1" w:line="276" w:lineRule="auto"/>
        <w:rPr>
          <w:rStyle w:val="Heading2Char"/>
          <w:rFonts w:ascii="MS Mincho" w:eastAsia="MS Mincho" w:hAnsi="MS Mincho"/>
          <w:b/>
          <w:sz w:val="32"/>
          <w:szCs w:val="32"/>
        </w:rPr>
      </w:pPr>
      <w:proofErr w:type="spellStart"/>
      <w:r w:rsidRPr="00411D27">
        <w:rPr>
          <w:rFonts w:ascii="MS Mincho" w:eastAsia="MS Mincho" w:hAnsi="MS Mincho" w:hint="eastAsia"/>
          <w:lang w:bidi="en-US"/>
        </w:rPr>
        <w:t>養育計画を進めるにあたり支援が必要ですか</w:t>
      </w:r>
      <w:proofErr w:type="spellEnd"/>
      <w:r w:rsidRPr="00411D27">
        <w:rPr>
          <w:rFonts w:ascii="MS Mincho" w:eastAsia="MS Mincho" w:hAnsi="MS Mincho" w:hint="eastAsia"/>
          <w:lang w:bidi="en-US"/>
        </w:rPr>
        <w:t>？</w:t>
      </w:r>
    </w:p>
    <w:p w:rsidR="002B72E5" w:rsidRPr="00411D27" w:rsidRDefault="00494340" w:rsidP="0084709C">
      <w:pPr>
        <w:spacing w:before="100" w:beforeAutospacing="1" w:after="100" w:afterAutospacing="1" w:line="276" w:lineRule="auto"/>
        <w:ind w:right="-49"/>
        <w:rPr>
          <w:rFonts w:ascii="MS Mincho" w:eastAsia="MS Mincho" w:hAnsi="MS Mincho" w:cs="Arial"/>
          <w:bCs/>
          <w:szCs w:val="24"/>
          <w:lang w:eastAsia="en-AU"/>
        </w:rPr>
      </w:pPr>
      <w:r w:rsidRPr="00411D27">
        <w:rPr>
          <w:rFonts w:ascii="MS Mincho" w:eastAsia="MS Mincho" w:hAnsi="MS Mincho" w:hint="eastAsia"/>
          <w:lang w:bidi="en-US"/>
        </w:rPr>
        <w:t>親同士が子供に関する同意に至れるよう支援を行うための、カウンセリングや紛争解決といった各種サービスが提供されています。各種サービスは家庭相談所等の様々な組織より提供されています。「家庭電話相談」では、情報やアドバイスを提供し、お住まいの地域で利用できる各種サービスへの紹介を行っています。「オンライン家庭相談」からも関連する情報を提供できます。</w:t>
      </w:r>
    </w:p>
    <w:p w:rsidR="002B72E5" w:rsidRPr="00411D27" w:rsidRDefault="00494340" w:rsidP="00F629A4">
      <w:pPr>
        <w:pStyle w:val="Heading1"/>
        <w:keepNext/>
        <w:keepLines/>
        <w:spacing w:before="100" w:beforeAutospacing="1" w:after="100" w:afterAutospacing="1" w:line="240" w:lineRule="auto"/>
        <w:rPr>
          <w:rStyle w:val="Heading2Char"/>
          <w:rFonts w:ascii="MS Mincho" w:eastAsia="MS Mincho" w:hAnsi="MS Mincho"/>
          <w:b/>
          <w:sz w:val="32"/>
          <w:szCs w:val="32"/>
        </w:rPr>
      </w:pPr>
      <w:proofErr w:type="spellStart"/>
      <w:r w:rsidRPr="00411D27">
        <w:rPr>
          <w:rFonts w:ascii="MS Mincho" w:eastAsia="MS Mincho" w:hAnsi="MS Mincho" w:hint="eastAsia"/>
          <w:lang w:bidi="en-US"/>
        </w:rPr>
        <w:t>更なる情報が必要ですか</w:t>
      </w:r>
      <w:proofErr w:type="spellEnd"/>
      <w:r w:rsidRPr="00411D27">
        <w:rPr>
          <w:rFonts w:ascii="MS Mincho" w:eastAsia="MS Mincho" w:hAnsi="MS Mincho" w:hint="eastAsia"/>
          <w:lang w:bidi="en-US"/>
        </w:rPr>
        <w:t>？</w:t>
      </w:r>
    </w:p>
    <w:p w:rsidR="002B72E5" w:rsidRPr="00411D27" w:rsidRDefault="00494340" w:rsidP="0084709C">
      <w:pPr>
        <w:spacing w:before="100" w:beforeAutospacing="1" w:after="100" w:afterAutospacing="1" w:line="276" w:lineRule="auto"/>
        <w:ind w:right="-49"/>
        <w:rPr>
          <w:rFonts w:ascii="MS Mincho" w:eastAsia="MS Mincho" w:hAnsi="MS Mincho" w:cs="Arial"/>
          <w:bCs/>
          <w:szCs w:val="24"/>
          <w:lang w:eastAsia="en-AU"/>
        </w:rPr>
      </w:pPr>
      <w:proofErr w:type="spellStart"/>
      <w:r w:rsidRPr="00411D27">
        <w:rPr>
          <w:rFonts w:ascii="MS Mincho" w:eastAsia="MS Mincho" w:hAnsi="MS Mincho" w:hint="eastAsia"/>
          <w:lang w:bidi="en-US"/>
        </w:rPr>
        <w:t>養育計画の進行に関する情報は以下から入手できます</w:t>
      </w:r>
      <w:proofErr w:type="spellEnd"/>
      <w:r w:rsidRPr="00411D27">
        <w:rPr>
          <w:rFonts w:ascii="MS Mincho" w:eastAsia="MS Mincho" w:hAnsi="MS Mincho" w:hint="eastAsia"/>
          <w:lang w:bidi="en-US"/>
        </w:rPr>
        <w:t>。</w:t>
      </w:r>
    </w:p>
    <w:p w:rsidR="002B72E5" w:rsidRPr="00411D27" w:rsidRDefault="00494340" w:rsidP="0084709C">
      <w:pPr>
        <w:pStyle w:val="Bullets"/>
        <w:spacing w:line="276" w:lineRule="auto"/>
        <w:rPr>
          <w:rFonts w:ascii="MS Mincho" w:eastAsia="MS Mincho" w:hAnsi="MS Mincho"/>
        </w:rPr>
      </w:pPr>
      <w:proofErr w:type="spellStart"/>
      <w:r w:rsidRPr="00411D27">
        <w:rPr>
          <w:rFonts w:ascii="MS Mincho" w:eastAsia="MS Mincho" w:hAnsi="MS Mincho" w:hint="eastAsia"/>
          <w:lang w:bidi="en-US"/>
        </w:rPr>
        <w:t>家庭電話相談</w:t>
      </w:r>
      <w:proofErr w:type="spellEnd"/>
      <w:r w:rsidRPr="00411D27">
        <w:rPr>
          <w:rFonts w:ascii="MS Mincho" w:eastAsia="MS Mincho" w:hAnsi="MS Mincho" w:hint="eastAsia"/>
          <w:lang w:bidi="en-US"/>
        </w:rPr>
        <w:t xml:space="preserve"> </w:t>
      </w:r>
      <w:r w:rsidRPr="00411D27">
        <w:rPr>
          <w:rFonts w:eastAsia="MS Mincho" w:cs="Arial"/>
          <w:b/>
          <w:lang w:bidi="en-US"/>
        </w:rPr>
        <w:t>1800 050 321</w:t>
      </w:r>
    </w:p>
    <w:p w:rsidR="002B72E5" w:rsidRPr="00411D27" w:rsidRDefault="00494340" w:rsidP="0084709C">
      <w:pPr>
        <w:pStyle w:val="Bullets"/>
        <w:spacing w:line="276" w:lineRule="auto"/>
        <w:rPr>
          <w:rFonts w:ascii="MS Mincho" w:eastAsia="MS Mincho" w:hAnsi="MS Mincho"/>
        </w:rPr>
      </w:pPr>
      <w:proofErr w:type="spellStart"/>
      <w:r w:rsidRPr="00411D27">
        <w:rPr>
          <w:rFonts w:ascii="MS Mincho" w:eastAsia="MS Mincho" w:hAnsi="MS Mincho" w:hint="eastAsia"/>
          <w:lang w:bidi="en-US"/>
        </w:rPr>
        <w:t>家庭相談所及びその他の家庭紛争解決サービス</w:t>
      </w:r>
      <w:proofErr w:type="spellEnd"/>
      <w:r w:rsidRPr="00411D27">
        <w:rPr>
          <w:rFonts w:ascii="MS Mincho" w:eastAsia="MS Mincho" w:hAnsi="MS Mincho" w:hint="eastAsia"/>
          <w:lang w:bidi="en-US"/>
        </w:rPr>
        <w:t>（</w:t>
      </w:r>
      <w:r w:rsidRPr="0084709C">
        <w:rPr>
          <w:rFonts w:eastAsia="MS Mincho" w:cs="Arial"/>
          <w:b/>
          <w:lang w:bidi="en-US"/>
        </w:rPr>
        <w:t>1800 050 321</w:t>
      </w:r>
      <w:proofErr w:type="spellStart"/>
      <w:r w:rsidRPr="00411D27">
        <w:rPr>
          <w:rFonts w:ascii="MS Mincho" w:eastAsia="MS Mincho" w:hAnsi="MS Mincho" w:hint="eastAsia"/>
          <w:lang w:bidi="en-US"/>
        </w:rPr>
        <w:t>に電話して近所で利用できるサービスを探してください</w:t>
      </w:r>
      <w:proofErr w:type="spellEnd"/>
      <w:r w:rsidRPr="00411D27">
        <w:rPr>
          <w:rFonts w:ascii="MS Mincho" w:eastAsia="MS Mincho" w:hAnsi="MS Mincho" w:hint="eastAsia"/>
          <w:lang w:bidi="en-US"/>
        </w:rPr>
        <w:t>）</w:t>
      </w:r>
    </w:p>
    <w:p w:rsidR="00891949" w:rsidRPr="00411D27" w:rsidRDefault="00494340" w:rsidP="0084709C">
      <w:pPr>
        <w:pStyle w:val="Lastbullet"/>
        <w:spacing w:line="276" w:lineRule="auto"/>
        <w:rPr>
          <w:rFonts w:eastAsia="MS Mincho" w:cs="Arial"/>
          <w:szCs w:val="24"/>
        </w:rPr>
      </w:pPr>
      <w:r w:rsidRPr="00411D27">
        <w:rPr>
          <w:rFonts w:ascii="MS Mincho" w:eastAsia="MS Mincho" w:hAnsi="MS Mincho" w:hint="eastAsia"/>
          <w:i/>
          <w:lang w:bidi="en-US"/>
        </w:rPr>
        <w:t>「</w:t>
      </w:r>
      <w:proofErr w:type="spellStart"/>
      <w:r w:rsidRPr="00411D27">
        <w:rPr>
          <w:rFonts w:ascii="MS Mincho" w:eastAsia="MS Mincho" w:hAnsi="MS Mincho" w:hint="eastAsia"/>
          <w:i/>
          <w:lang w:bidi="en-US"/>
        </w:rPr>
        <w:t>オンライン家庭相談</w:t>
      </w:r>
      <w:proofErr w:type="spellEnd"/>
      <w:r w:rsidRPr="00411D27">
        <w:rPr>
          <w:rFonts w:ascii="MS Mincho" w:eastAsia="MS Mincho" w:hAnsi="MS Mincho" w:hint="eastAsia"/>
          <w:i/>
          <w:lang w:bidi="en-US"/>
        </w:rPr>
        <w:t>」</w:t>
      </w:r>
      <w:hyperlink r:id="rId8" w:history="1">
        <w:r w:rsidRPr="00411D27">
          <w:rPr>
            <w:rStyle w:val="Hyperlink"/>
            <w:rFonts w:eastAsia="MS Mincho" w:cs="Arial"/>
            <w:lang w:bidi="en-US"/>
          </w:rPr>
          <w:t>www.familyrelationships.gov.au</w:t>
        </w:r>
      </w:hyperlink>
      <w:bookmarkStart w:id="0" w:name="_GoBack"/>
      <w:bookmarkEnd w:id="0"/>
    </w:p>
    <w:sectPr w:rsidR="00891949" w:rsidRPr="00411D27" w:rsidSect="00411D27">
      <w:headerReference w:type="first" r:id="rId9"/>
      <w:pgSz w:w="11906" w:h="16838"/>
      <w:pgMar w:top="1440" w:right="1286" w:bottom="1440" w:left="907" w:header="22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625" w:rsidRDefault="00262625" w:rsidP="00F149CE">
      <w:pPr>
        <w:spacing w:before="0" w:after="0" w:line="240" w:lineRule="auto"/>
      </w:pPr>
      <w:r>
        <w:separator/>
      </w:r>
    </w:p>
  </w:endnote>
  <w:endnote w:type="continuationSeparator" w:id="0">
    <w:p w:rsidR="00262625" w:rsidRDefault="00262625"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625" w:rsidRDefault="00262625" w:rsidP="00F149CE">
      <w:pPr>
        <w:spacing w:before="0" w:after="0" w:line="240" w:lineRule="auto"/>
      </w:pPr>
      <w:r>
        <w:separator/>
      </w:r>
    </w:p>
  </w:footnote>
  <w:footnote w:type="continuationSeparator" w:id="0">
    <w:p w:rsidR="00262625" w:rsidRDefault="00262625"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spacing w:after="360"/>
      <w:ind w:left="-567"/>
      <w:jc w:val="center"/>
    </w:pPr>
    <w:r>
      <w:rPr>
        <w:noProof/>
        <w:lang w:val="en-PH" w:eastAsia="en-PH"/>
      </w:rPr>
      <w:drawing>
        <wp:inline distT="0" distB="0" distL="0" distR="0" wp14:anchorId="472B0D0B" wp14:editId="59A04679">
          <wp:extent cx="7155380" cy="1612800"/>
          <wp:effectExtent l="0" t="0" r="0" b="6985"/>
          <wp:docPr id="4" name="Picture 4" descr="Australian Government logo.&#10;Word graphic highlighting the words: support, parents, help, arrangements, resolution and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380" cy="1612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3A5E"/>
    <w:multiLevelType w:val="hybridMultilevel"/>
    <w:tmpl w:val="DBE8D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5281BCE"/>
    <w:multiLevelType w:val="hybridMultilevel"/>
    <w:tmpl w:val="EE42E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CBC52C5"/>
    <w:multiLevelType w:val="hybridMultilevel"/>
    <w:tmpl w:val="1D14FE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6EAF0FB1"/>
    <w:multiLevelType w:val="hybridMultilevel"/>
    <w:tmpl w:val="69D21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8B3"/>
    <w:rsid w:val="00002E06"/>
    <w:rsid w:val="0000597D"/>
    <w:rsid w:val="0010478F"/>
    <w:rsid w:val="00134E55"/>
    <w:rsid w:val="00137A50"/>
    <w:rsid w:val="001C6868"/>
    <w:rsid w:val="001E630D"/>
    <w:rsid w:val="001F59CC"/>
    <w:rsid w:val="001F7142"/>
    <w:rsid w:val="00262625"/>
    <w:rsid w:val="002B72E5"/>
    <w:rsid w:val="002D3E67"/>
    <w:rsid w:val="00300689"/>
    <w:rsid w:val="003517C8"/>
    <w:rsid w:val="003B2BB8"/>
    <w:rsid w:val="003D34FF"/>
    <w:rsid w:val="00411D27"/>
    <w:rsid w:val="00485E51"/>
    <w:rsid w:val="00494340"/>
    <w:rsid w:val="004B54CA"/>
    <w:rsid w:val="004D4FD1"/>
    <w:rsid w:val="004E5CBF"/>
    <w:rsid w:val="0054328E"/>
    <w:rsid w:val="0058694E"/>
    <w:rsid w:val="005C3AA9"/>
    <w:rsid w:val="005D766C"/>
    <w:rsid w:val="00622455"/>
    <w:rsid w:val="00623BF4"/>
    <w:rsid w:val="006A4CE7"/>
    <w:rsid w:val="00785261"/>
    <w:rsid w:val="007B0256"/>
    <w:rsid w:val="00806870"/>
    <w:rsid w:val="0084709C"/>
    <w:rsid w:val="00887782"/>
    <w:rsid w:val="00891949"/>
    <w:rsid w:val="008D62C6"/>
    <w:rsid w:val="00910999"/>
    <w:rsid w:val="009225F0"/>
    <w:rsid w:val="00A478A9"/>
    <w:rsid w:val="00AB42B6"/>
    <w:rsid w:val="00B5570F"/>
    <w:rsid w:val="00BA2DB9"/>
    <w:rsid w:val="00BE7148"/>
    <w:rsid w:val="00C66A44"/>
    <w:rsid w:val="00CC7826"/>
    <w:rsid w:val="00D665F2"/>
    <w:rsid w:val="00DF5094"/>
    <w:rsid w:val="00E244A8"/>
    <w:rsid w:val="00E308B3"/>
    <w:rsid w:val="00F149CE"/>
    <w:rsid w:val="00F34078"/>
    <w:rsid w:val="00F629A4"/>
    <w:rsid w:val="00F8356D"/>
    <w:rsid w:val="00FF753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AB42B6"/>
    <w:rPr>
      <w:color w:val="0000FF" w:themeColor="hyperlink"/>
      <w:u w:val="single"/>
    </w:rPr>
  </w:style>
  <w:style w:type="character" w:styleId="CommentReference">
    <w:name w:val="annotation reference"/>
    <w:basedOn w:val="DefaultParagraphFont"/>
    <w:uiPriority w:val="99"/>
    <w:semiHidden/>
    <w:unhideWhenUsed/>
    <w:rsid w:val="001F59CC"/>
    <w:rPr>
      <w:sz w:val="16"/>
      <w:szCs w:val="16"/>
    </w:rPr>
  </w:style>
  <w:style w:type="paragraph" w:styleId="CommentText">
    <w:name w:val="annotation text"/>
    <w:basedOn w:val="Normal"/>
    <w:link w:val="CommentTextChar"/>
    <w:uiPriority w:val="99"/>
    <w:semiHidden/>
    <w:unhideWhenUsed/>
    <w:rsid w:val="001F59CC"/>
    <w:pPr>
      <w:spacing w:before="0" w:after="60" w:line="240" w:lineRule="auto"/>
    </w:pPr>
    <w:rPr>
      <w:rFonts w:asciiTheme="minorHAnsi" w:hAnsiTheme="minorHAnsi"/>
      <w:sz w:val="20"/>
      <w:szCs w:val="20"/>
      <w:lang w:val="en-US" w:eastAsia="ja-JP"/>
    </w:rPr>
  </w:style>
  <w:style w:type="character" w:customStyle="1" w:styleId="CommentTextChar">
    <w:name w:val="Comment Text Char"/>
    <w:basedOn w:val="DefaultParagraphFont"/>
    <w:link w:val="CommentText"/>
    <w:uiPriority w:val="99"/>
    <w:semiHidden/>
    <w:rsid w:val="001F59CC"/>
    <w:rPr>
      <w:rFonts w:eastAsiaTheme="minorEastAsia"/>
      <w:sz w:val="20"/>
      <w:szCs w:val="20"/>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AB42B6"/>
    <w:rPr>
      <w:color w:val="0000FF" w:themeColor="hyperlink"/>
      <w:u w:val="single"/>
    </w:rPr>
  </w:style>
  <w:style w:type="character" w:styleId="CommentReference">
    <w:name w:val="annotation reference"/>
    <w:basedOn w:val="DefaultParagraphFont"/>
    <w:uiPriority w:val="99"/>
    <w:semiHidden/>
    <w:unhideWhenUsed/>
    <w:rsid w:val="001F59CC"/>
    <w:rPr>
      <w:sz w:val="16"/>
      <w:szCs w:val="16"/>
    </w:rPr>
  </w:style>
  <w:style w:type="paragraph" w:styleId="CommentText">
    <w:name w:val="annotation text"/>
    <w:basedOn w:val="Normal"/>
    <w:link w:val="CommentTextChar"/>
    <w:uiPriority w:val="99"/>
    <w:semiHidden/>
    <w:unhideWhenUsed/>
    <w:rsid w:val="001F59CC"/>
    <w:pPr>
      <w:spacing w:before="0" w:after="60" w:line="240" w:lineRule="auto"/>
    </w:pPr>
    <w:rPr>
      <w:rFonts w:asciiTheme="minorHAnsi" w:hAnsiTheme="minorHAnsi"/>
      <w:sz w:val="20"/>
      <w:szCs w:val="20"/>
      <w:lang w:val="en-US" w:eastAsia="ja-JP"/>
    </w:rPr>
  </w:style>
  <w:style w:type="character" w:customStyle="1" w:styleId="CommentTextChar">
    <w:name w:val="Comment Text Char"/>
    <w:basedOn w:val="DefaultParagraphFont"/>
    <w:link w:val="CommentText"/>
    <w:uiPriority w:val="99"/>
    <w:semiHidden/>
    <w:rsid w:val="001F59CC"/>
    <w:rPr>
      <w:rFonts w:eastAsiaTheme="minorEastAsia"/>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relationships.gov.au"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SS\P-0415-0020\client%20files\Parenting%20Pla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CC01FC-2D1F-41CD-B6DE-2EC16D2F59BF}"/>
</file>

<file path=customXml/itemProps2.xml><?xml version="1.0" encoding="utf-8"?>
<ds:datastoreItem xmlns:ds="http://schemas.openxmlformats.org/officeDocument/2006/customXml" ds:itemID="{96CA34F7-4440-45DF-8100-B38DC8D715D2}"/>
</file>

<file path=customXml/itemProps3.xml><?xml version="1.0" encoding="utf-8"?>
<ds:datastoreItem xmlns:ds="http://schemas.openxmlformats.org/officeDocument/2006/customXml" ds:itemID="{CA98BDCA-E6C4-408E-BDBC-003503069E0E}"/>
</file>

<file path=docProps/app.xml><?xml version="1.0" encoding="utf-8"?>
<Properties xmlns="http://schemas.openxmlformats.org/officeDocument/2006/extended-properties" xmlns:vt="http://schemas.openxmlformats.org/officeDocument/2006/docPropsVTypes">
  <Template>Parenting Plans</Template>
  <TotalTime>0</TotalTime>
  <Pages>6</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Parenting Plans</vt:lpstr>
    </vt:vector>
  </TitlesOfParts>
  <Company>Australian Government</Company>
  <LinksUpToDate>false</LinksUpToDate>
  <CharactersWithSpaces>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子女养育计划</dc:title>
  <dc:creator>user</dc:creator>
  <cp:lastModifiedBy>user</cp:lastModifiedBy>
  <cp:revision>2</cp:revision>
  <dcterms:created xsi:type="dcterms:W3CDTF">2015-06-19T23:10:00Z</dcterms:created>
  <dcterms:modified xsi:type="dcterms:W3CDTF">2015-06-19T23:10:00Z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