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3E45BD" w:rsidRDefault="00FF3426" w:rsidP="00F149CE">
      <w:pPr>
        <w:pStyle w:val="Title"/>
        <w:rPr>
          <w:rFonts w:ascii="MS Gothic" w:eastAsia="MS Gothic" w:hAnsi="MS Gothic"/>
          <w:szCs w:val="64"/>
        </w:rPr>
      </w:pPr>
      <w:r w:rsidRPr="003E45BD">
        <w:rPr>
          <w:rFonts w:ascii="MS Gothic" w:eastAsia="MS Gothic" w:hAnsi="MS Gothic"/>
          <w:szCs w:val="64"/>
          <w:lang w:val="ja-JP" w:bidi="ja-JP"/>
        </w:rPr>
        <w:t>職</w:t>
      </w:r>
      <w:bookmarkStart w:id="0" w:name="_GoBack"/>
      <w:bookmarkEnd w:id="0"/>
      <w:r w:rsidRPr="003E45BD">
        <w:rPr>
          <w:rFonts w:ascii="MS Gothic" w:eastAsia="MS Gothic" w:hAnsi="MS Gothic"/>
          <w:szCs w:val="64"/>
          <w:lang w:val="ja-JP" w:bidi="ja-JP"/>
        </w:rPr>
        <w:t>員立会いの面会や引渡し</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3E45BD">
        <w:rPr>
          <w:rFonts w:ascii="MS Gothic" w:eastAsia="MS Gothic" w:hAnsi="MS Gothic" w:cs="Arial"/>
          <w:szCs w:val="24"/>
          <w:lang w:val="ja-JP" w:bidi="ja-JP"/>
        </w:rPr>
        <w:t>別離している両親が激しく争っている場合や、暴力の可能性がある場合、オーストラリア政府はそれぞれの親が子供と時間を過ごせるように、子供を安全に片親からもう一方へ移動させたり、立会い付きの面会のサービスを</w:t>
      </w:r>
      <w:r w:rsidRPr="003E45BD">
        <w:rPr>
          <w:rFonts w:eastAsia="MS Gothic" w:cs="Arial"/>
          <w:szCs w:val="24"/>
          <w:lang w:val="ja-JP" w:bidi="ja-JP"/>
        </w:rPr>
        <w:t>Children</w:t>
      </w:r>
      <w:r w:rsidRPr="003E45BD">
        <w:rPr>
          <w:rFonts w:eastAsia="MS Gothic" w:cs="Arial"/>
          <w:szCs w:val="24"/>
          <w:lang w:val="ja-JP" w:bidi="ja-JP"/>
        </w:rPr>
        <w:t>』</w:t>
      </w:r>
      <w:r w:rsidRPr="003E45BD">
        <w:rPr>
          <w:rFonts w:eastAsia="MS Gothic" w:cs="Arial"/>
          <w:szCs w:val="24"/>
          <w:lang w:val="ja-JP" w:bidi="ja-JP"/>
        </w:rPr>
        <w:t>s Contact Services</w:t>
      </w:r>
      <w:r w:rsidRPr="003E45BD">
        <w:rPr>
          <w:rFonts w:ascii="MS Gothic" w:eastAsia="MS Gothic" w:hAnsi="MS Gothic" w:cs="Arial"/>
          <w:szCs w:val="24"/>
          <w:lang w:val="ja-JP" w:bidi="ja-JP"/>
        </w:rPr>
        <w:t>（子供連絡サービス）によって提供しています。</w:t>
      </w:r>
    </w:p>
    <w:p w:rsidR="005E79E3" w:rsidRPr="003E45BD" w:rsidRDefault="005E79E3" w:rsidP="00EB1BAD">
      <w:pPr>
        <w:pStyle w:val="Heading1"/>
        <w:keepNext/>
        <w:keepLines/>
        <w:rPr>
          <w:rFonts w:ascii="MS Gothic" w:eastAsia="MS Gothic" w:hAnsi="MS Gothic"/>
          <w:szCs w:val="32"/>
          <w:lang w:eastAsia="en-AU"/>
        </w:rPr>
      </w:pPr>
      <w:r w:rsidRPr="008D4942">
        <w:rPr>
          <w:rFonts w:eastAsia="Times New Roman"/>
          <w:szCs w:val="32"/>
          <w:lang w:val="ja-JP" w:bidi="ja-JP"/>
        </w:rPr>
        <w:t>Children』s Contact Services</w:t>
      </w:r>
      <w:r w:rsidRPr="003E45BD">
        <w:rPr>
          <w:rFonts w:ascii="MS Gothic" w:eastAsia="MS Gothic" w:hAnsi="MS Gothic"/>
          <w:szCs w:val="32"/>
          <w:lang w:val="ja-JP" w:bidi="ja-JP"/>
        </w:rPr>
        <w:t>とは何ですか？</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val="ja-JP" w:bidi="ja-JP"/>
        </w:rPr>
        <w:t>Children』s Contact Services</w:t>
      </w:r>
      <w:r w:rsidRPr="003E45BD">
        <w:rPr>
          <w:rFonts w:ascii="MS Gothic" w:eastAsia="MS Gothic" w:hAnsi="MS Gothic" w:cs="Arial"/>
          <w:szCs w:val="24"/>
          <w:lang w:val="ja-JP" w:bidi="ja-JP"/>
        </w:rPr>
        <w:t>は、別離した家族の子供たちが、同居していない方の親との関係の築き、保持する手助けを行っている機関です。家族が別離し、子供を片親からもう一方へ移動させることが困難な場合には、</w:t>
      </w:r>
      <w:r w:rsidRPr="00E422FD">
        <w:rPr>
          <w:rFonts w:eastAsia="Times New Roman" w:cs="Arial"/>
          <w:szCs w:val="24"/>
          <w:lang w:val="ja-JP" w:bidi="ja-JP"/>
        </w:rPr>
        <w:t>Children』s Contact Services</w:t>
      </w:r>
      <w:r w:rsidRPr="003E45BD">
        <w:rPr>
          <w:rFonts w:ascii="MS Gothic" w:eastAsia="MS Gothic" w:hAnsi="MS Gothic" w:cs="Arial"/>
          <w:szCs w:val="24"/>
          <w:lang w:val="ja-JP" w:bidi="ja-JP"/>
        </w:rPr>
        <w:t>が中立な場所で子供の安全な引渡しが行えるようにします。</w:t>
      </w:r>
    </w:p>
    <w:p w:rsidR="005E79E3" w:rsidRPr="003E45BD" w:rsidRDefault="005E79E3" w:rsidP="005E79E3">
      <w:pPr>
        <w:spacing w:before="100" w:beforeAutospacing="1" w:after="100" w:afterAutospacing="1" w:line="240" w:lineRule="auto"/>
        <w:rPr>
          <w:rFonts w:ascii="MS Gothic" w:eastAsia="MS Gothic" w:hAnsi="MS Gothic" w:cs="Arial"/>
          <w:szCs w:val="24"/>
          <w:lang w:eastAsia="en-AU"/>
        </w:rPr>
      </w:pPr>
      <w:r w:rsidRPr="003E45BD">
        <w:rPr>
          <w:rFonts w:ascii="MS Gothic" w:eastAsia="MS Gothic" w:hAnsi="MS Gothic" w:cs="Arial"/>
          <w:szCs w:val="24"/>
          <w:lang w:val="ja-JP" w:bidi="ja-JP"/>
        </w:rPr>
        <w:t>必要に応じて、または裁判所の命令により、子供たちが親や家族の一員と時間を過ごす際に立会いをすることもできます。これは、暴力が疑われている時などに行われます。また、子供たちが親や家族の一員と全く、もしくは少しの時間しか過ごしていない場合にも立会いが行われます。</w:t>
      </w:r>
    </w:p>
    <w:p w:rsidR="005E79E3" w:rsidRPr="003E45BD" w:rsidRDefault="005E79E3" w:rsidP="00EB1BAD">
      <w:pPr>
        <w:pStyle w:val="Heading1"/>
        <w:keepNext/>
        <w:keepLines/>
        <w:rPr>
          <w:rFonts w:ascii="MS Gothic" w:eastAsia="MS Gothic" w:hAnsi="MS Gothic"/>
          <w:szCs w:val="32"/>
          <w:lang w:eastAsia="en-AU"/>
        </w:rPr>
      </w:pPr>
      <w:r w:rsidRPr="003E45BD">
        <w:rPr>
          <w:rFonts w:ascii="MS Gothic" w:eastAsia="MS Gothic" w:hAnsi="MS Gothic"/>
          <w:szCs w:val="32"/>
          <w:lang w:val="ja-JP" w:bidi="ja-JP"/>
        </w:rPr>
        <w:t>立会い面会とは何ですか？</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3E45BD">
        <w:rPr>
          <w:rFonts w:ascii="MS Gothic" w:eastAsia="MS Gothic" w:hAnsi="MS Gothic" w:cs="Arial"/>
          <w:szCs w:val="24"/>
          <w:lang w:val="ja-JP" w:bidi="ja-JP"/>
        </w:rPr>
        <w:t>子供が安全で管理された状況で、親や家族の一員と時間を過ごす必要がある場合、</w:t>
      </w:r>
      <w:r w:rsidRPr="00E422FD">
        <w:rPr>
          <w:rFonts w:eastAsia="Times New Roman" w:cs="Arial"/>
          <w:szCs w:val="24"/>
          <w:lang w:val="ja-JP" w:bidi="ja-JP"/>
        </w:rPr>
        <w:t>Children</w:t>
      </w:r>
      <w:r w:rsidRPr="003E45BD">
        <w:rPr>
          <w:rFonts w:ascii="MS Gothic" w:eastAsia="MS Gothic" w:hAnsi="MS Gothic" w:cs="Arial"/>
          <w:szCs w:val="24"/>
          <w:lang w:val="ja-JP" w:bidi="ja-JP"/>
        </w:rPr>
        <w:t>』</w:t>
      </w:r>
      <w:r w:rsidRPr="00E422FD">
        <w:rPr>
          <w:rFonts w:eastAsia="Times New Roman" w:cs="Arial"/>
          <w:szCs w:val="24"/>
          <w:lang w:val="ja-JP" w:bidi="ja-JP"/>
        </w:rPr>
        <w:t>s Contact Services</w:t>
      </w:r>
      <w:r w:rsidRPr="003E45BD">
        <w:rPr>
          <w:rFonts w:ascii="MS Gothic" w:eastAsia="MS Gothic" w:hAnsi="MS Gothic" w:cs="Arial"/>
          <w:szCs w:val="24"/>
          <w:lang w:val="ja-JP" w:bidi="ja-JP"/>
        </w:rPr>
        <w:t>の職員が立会いの下で面会を行うことができます。</w:t>
      </w:r>
    </w:p>
    <w:p w:rsidR="005E79E3" w:rsidRPr="003E45BD" w:rsidRDefault="005E79E3" w:rsidP="00EB1BAD">
      <w:pPr>
        <w:pStyle w:val="Heading1"/>
        <w:keepNext/>
        <w:keepLines/>
        <w:rPr>
          <w:rFonts w:ascii="MS Gothic" w:eastAsia="MS Gothic" w:hAnsi="MS Gothic"/>
          <w:szCs w:val="32"/>
          <w:lang w:eastAsia="en-AU"/>
        </w:rPr>
      </w:pPr>
      <w:r w:rsidRPr="003E45BD">
        <w:rPr>
          <w:rFonts w:ascii="MS Gothic" w:eastAsia="MS Gothic" w:hAnsi="MS Gothic"/>
          <w:szCs w:val="32"/>
          <w:lang w:val="ja-JP" w:bidi="ja-JP"/>
        </w:rPr>
        <w:t>立会い引渡しとは何ですか？</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3E45BD">
        <w:rPr>
          <w:rFonts w:ascii="MS Gothic" w:eastAsia="MS Gothic" w:hAnsi="MS Gothic" w:cs="Arial"/>
          <w:szCs w:val="24"/>
          <w:lang w:val="ja-JP" w:bidi="ja-JP"/>
        </w:rPr>
        <w:t>別離した家族の中には、時として子供の養育を普段行っていない親や家族の一員に子供を「引渡し」たり、「送り返し」たりする必要があります。子供の両親が互いに顔を合わせたくないという状況では、</w:t>
      </w:r>
      <w:r w:rsidRPr="00E422FD">
        <w:rPr>
          <w:rFonts w:eastAsia="Times New Roman" w:cs="Arial"/>
          <w:szCs w:val="24"/>
          <w:lang w:val="ja-JP" w:bidi="ja-JP"/>
        </w:rPr>
        <w:t>Children』s Contact Services</w:t>
      </w:r>
      <w:r w:rsidRPr="003E45BD">
        <w:rPr>
          <w:rFonts w:ascii="MS Gothic" w:eastAsia="MS Gothic" w:hAnsi="MS Gothic" w:cs="Arial"/>
          <w:szCs w:val="24"/>
          <w:lang w:val="ja-JP" w:bidi="ja-JP"/>
        </w:rPr>
        <w:t>の職員が引渡しの手配または監督を行います。</w:t>
      </w:r>
    </w:p>
    <w:p w:rsidR="005E79E3" w:rsidRPr="008D4942" w:rsidRDefault="005E79E3" w:rsidP="00EB1BAD">
      <w:pPr>
        <w:pStyle w:val="Heading1"/>
        <w:keepNext/>
        <w:keepLines/>
        <w:rPr>
          <w:rFonts w:eastAsia="Times New Roman"/>
          <w:szCs w:val="32"/>
          <w:lang w:eastAsia="en-AU"/>
        </w:rPr>
      </w:pPr>
      <w:r w:rsidRPr="003E45BD">
        <w:rPr>
          <w:rFonts w:ascii="MS Gothic" w:eastAsia="MS Gothic" w:hAnsi="MS Gothic"/>
          <w:szCs w:val="32"/>
          <w:lang w:val="ja-JP" w:bidi="ja-JP"/>
        </w:rPr>
        <w:lastRenderedPageBreak/>
        <w:t>裁判所と</w:t>
      </w:r>
      <w:r w:rsidRPr="008D4942">
        <w:rPr>
          <w:rFonts w:eastAsia="Times New Roman"/>
          <w:szCs w:val="32"/>
          <w:lang w:val="ja-JP" w:bidi="ja-JP"/>
        </w:rPr>
        <w:t>Children</w:t>
      </w:r>
      <w:r w:rsidRPr="003E45BD">
        <w:rPr>
          <w:rFonts w:ascii="MS Gothic" w:eastAsia="MS Gothic" w:hAnsi="MS Gothic"/>
          <w:szCs w:val="32"/>
          <w:lang w:val="ja-JP" w:bidi="ja-JP"/>
        </w:rPr>
        <w:t>』</w:t>
      </w:r>
      <w:r w:rsidRPr="008D4942">
        <w:rPr>
          <w:rFonts w:eastAsia="Times New Roman"/>
          <w:szCs w:val="32"/>
          <w:lang w:val="ja-JP" w:bidi="ja-JP"/>
        </w:rPr>
        <w:t>s Contact Services</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3E45BD">
        <w:rPr>
          <w:rFonts w:ascii="MS Gothic" w:eastAsia="MS Gothic" w:hAnsi="MS Gothic" w:cs="Arial"/>
          <w:szCs w:val="24"/>
          <w:lang w:val="ja-JP" w:bidi="ja-JP"/>
        </w:rPr>
        <w:t>お子さんの養育権に関する決定のために裁判を行う場合、裁判所は立会い引渡しや特定の</w:t>
      </w:r>
      <w:r w:rsidRPr="00E422FD">
        <w:rPr>
          <w:rFonts w:eastAsia="Times New Roman" w:cs="Arial"/>
          <w:szCs w:val="24"/>
          <w:lang w:val="ja-JP" w:bidi="ja-JP"/>
        </w:rPr>
        <w:t>Children』s Contact Service</w:t>
      </w:r>
      <w:r w:rsidRPr="003E45BD">
        <w:rPr>
          <w:rFonts w:ascii="MS Gothic" w:eastAsia="MS Gothic" w:hAnsi="MS Gothic" w:cs="Arial"/>
          <w:szCs w:val="24"/>
          <w:lang w:val="ja-JP" w:bidi="ja-JP"/>
        </w:rPr>
        <w:t>にて子供が親や家族の一員と時間を過ごす際に立会いが行われるように命令することがあります。</w:t>
      </w:r>
    </w:p>
    <w:p w:rsidR="005E79E3" w:rsidRPr="003E45BD" w:rsidRDefault="005E79E3" w:rsidP="005E79E3">
      <w:pPr>
        <w:spacing w:before="100" w:beforeAutospacing="1" w:after="100" w:afterAutospacing="1" w:line="240" w:lineRule="auto"/>
        <w:rPr>
          <w:rFonts w:ascii="MS Gothic" w:eastAsia="MS Gothic" w:hAnsi="MS Gothic" w:cs="Arial"/>
          <w:szCs w:val="24"/>
          <w:lang w:eastAsia="en-AU"/>
        </w:rPr>
      </w:pPr>
      <w:r w:rsidRPr="003E45BD">
        <w:rPr>
          <w:rFonts w:ascii="MS Gothic" w:eastAsia="MS Gothic" w:hAnsi="MS Gothic" w:cs="Arial"/>
          <w:szCs w:val="24"/>
          <w:lang w:val="ja-JP" w:bidi="ja-JP"/>
        </w:rPr>
        <w:t>裁判所により</w:t>
      </w:r>
      <w:r w:rsidRPr="00E422FD">
        <w:rPr>
          <w:rFonts w:eastAsia="Times New Roman" w:cs="Arial"/>
          <w:szCs w:val="24"/>
          <w:lang w:val="ja-JP" w:bidi="ja-JP"/>
        </w:rPr>
        <w:t>Children』s Contact Service</w:t>
      </w:r>
      <w:r w:rsidRPr="003E45BD">
        <w:rPr>
          <w:rFonts w:ascii="MS Gothic" w:eastAsia="MS Gothic" w:hAnsi="MS Gothic" w:cs="Arial"/>
          <w:szCs w:val="24"/>
          <w:lang w:val="ja-JP" w:bidi="ja-JP"/>
        </w:rPr>
        <w:t>に参加するように命令を受けた場合で、あなたや元配偶者、または元パートナーが基準を満たし、適切な施設やリソースが利用可能な場合、</w:t>
      </w:r>
      <w:r w:rsidRPr="00E422FD">
        <w:rPr>
          <w:rFonts w:eastAsia="Times New Roman" w:cs="Arial"/>
          <w:szCs w:val="24"/>
          <w:lang w:val="ja-JP" w:bidi="ja-JP"/>
        </w:rPr>
        <w:t>Children』s Contact Service</w:t>
      </w:r>
      <w:r w:rsidRPr="003E45BD">
        <w:rPr>
          <w:rFonts w:ascii="MS Gothic" w:eastAsia="MS Gothic" w:hAnsi="MS Gothic" w:cs="Arial"/>
          <w:szCs w:val="24"/>
          <w:lang w:val="ja-JP" w:bidi="ja-JP"/>
        </w:rPr>
        <w:t>はあなたが命令に従う手助けをできる限り支援します。</w:t>
      </w:r>
      <w:r w:rsidRPr="00E422FD">
        <w:rPr>
          <w:rFonts w:eastAsia="Times New Roman" w:cs="Arial"/>
          <w:szCs w:val="24"/>
          <w:lang w:val="ja-JP" w:bidi="ja-JP"/>
        </w:rPr>
        <w:t>Children』s Contact Service</w:t>
      </w:r>
      <w:r w:rsidRPr="003E45BD">
        <w:rPr>
          <w:rFonts w:ascii="MS Gothic" w:eastAsia="MS Gothic" w:hAnsi="MS Gothic" w:cs="Arial"/>
          <w:szCs w:val="24"/>
          <w:lang w:val="ja-JP" w:bidi="ja-JP"/>
        </w:rPr>
        <w:t>は裁判所命令に制約されません。</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3E45BD">
        <w:rPr>
          <w:rFonts w:ascii="MS Gothic" w:eastAsia="MS Gothic" w:hAnsi="MS Gothic" w:cs="Arial"/>
          <w:szCs w:val="24"/>
          <w:lang w:val="ja-JP" w:bidi="ja-JP"/>
        </w:rPr>
        <w:t>裁判所命令の期限が切れた場合や、</w:t>
      </w:r>
      <w:r w:rsidRPr="00E422FD">
        <w:rPr>
          <w:rFonts w:eastAsia="Times New Roman" w:cs="Arial"/>
          <w:szCs w:val="24"/>
          <w:lang w:val="ja-JP" w:bidi="ja-JP"/>
        </w:rPr>
        <w:t>Children』s Contact Service</w:t>
      </w:r>
      <w:r w:rsidRPr="003E45BD">
        <w:rPr>
          <w:rFonts w:ascii="MS Gothic" w:eastAsia="MS Gothic" w:hAnsi="MS Gothic" w:cs="Arial"/>
          <w:szCs w:val="24"/>
          <w:lang w:val="ja-JP" w:bidi="ja-JP"/>
        </w:rPr>
        <w:t>でサービスの提供ができなくなった場合や、</w:t>
      </w:r>
      <w:r w:rsidRPr="00E422FD">
        <w:rPr>
          <w:rFonts w:eastAsia="Times New Roman" w:cs="Arial"/>
          <w:szCs w:val="24"/>
          <w:lang w:val="ja-JP" w:bidi="ja-JP"/>
        </w:rPr>
        <w:t>Children』s Contact Service</w:t>
      </w:r>
      <w:r w:rsidRPr="003E45BD">
        <w:rPr>
          <w:rFonts w:ascii="MS Gothic" w:eastAsia="MS Gothic" w:hAnsi="MS Gothic" w:cs="Arial"/>
          <w:szCs w:val="24"/>
          <w:lang w:val="ja-JP" w:bidi="ja-JP"/>
        </w:rPr>
        <w:t>があなたや元配偶者、または元パートナーに対して書面で命令の変動を推奨する場合、裁判所に戻ることができます。あなたや元配偶者、または元パートナーが子供と共に過ごす時間に関する新しい方法に書面で合意した場合、裁判所に戻り同意審決を発行してもらう必要があります。裁判所は、子供にとって最善であると判断した場合にのみ同意審決を発行します。</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val="ja-JP" w:bidi="ja-JP"/>
        </w:rPr>
        <w:t>Children』s Contact Service</w:t>
      </w:r>
      <w:r w:rsidRPr="003E45BD">
        <w:rPr>
          <w:rFonts w:ascii="MS Gothic" w:eastAsia="MS Gothic" w:hAnsi="MS Gothic" w:cs="Arial"/>
          <w:szCs w:val="24"/>
          <w:lang w:val="ja-JP" w:bidi="ja-JP"/>
        </w:rPr>
        <w:t>は、あなたや元配偶者、または元パートナーが別離後の養育プログラムへの参加を推奨することがあります。裁判所は、それぞれの親が子供と時間を過ごす上での問題を解決するために、裁判中のいかなる時でも、その他のプログラムへの参加を命令することができます。</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3E45BD">
        <w:rPr>
          <w:rFonts w:ascii="MS Gothic" w:eastAsia="MS Gothic" w:hAnsi="MS Gothic" w:cs="Arial"/>
          <w:szCs w:val="24"/>
          <w:lang w:val="ja-JP" w:bidi="ja-JP"/>
        </w:rPr>
        <w:t>裁判所は、</w:t>
      </w:r>
      <w:r w:rsidRPr="00E422FD">
        <w:rPr>
          <w:rFonts w:eastAsia="Times New Roman" w:cs="Arial"/>
          <w:szCs w:val="24"/>
          <w:lang w:val="ja-JP" w:bidi="ja-JP"/>
        </w:rPr>
        <w:t>Children』s Contact Service</w:t>
      </w:r>
      <w:r w:rsidRPr="003E45BD">
        <w:rPr>
          <w:rFonts w:ascii="MS Gothic" w:eastAsia="MS Gothic" w:hAnsi="MS Gothic" w:cs="Arial"/>
          <w:szCs w:val="24"/>
          <w:lang w:val="ja-JP" w:bidi="ja-JP"/>
        </w:rPr>
        <w:t>にリポートの提出を命令することができます。リポートは、サービスの施設で子供と過ごす時の様子を裁判所に提供し、裁判所が立会いなしの面会を許可するべきかの判断材料として使われます。</w:t>
      </w:r>
    </w:p>
    <w:p w:rsidR="005E79E3" w:rsidRPr="003E45BD" w:rsidRDefault="005E79E3" w:rsidP="00EB1BAD">
      <w:pPr>
        <w:pStyle w:val="Heading1"/>
        <w:keepNext/>
        <w:keepLines/>
        <w:rPr>
          <w:rFonts w:ascii="MS Gothic" w:eastAsia="MS Gothic" w:hAnsi="MS Gothic"/>
          <w:szCs w:val="32"/>
          <w:lang w:eastAsia="en-AU"/>
        </w:rPr>
      </w:pPr>
      <w:r w:rsidRPr="003E45BD">
        <w:rPr>
          <w:rFonts w:ascii="MS Gothic" w:eastAsia="MS Gothic" w:hAnsi="MS Gothic"/>
          <w:szCs w:val="32"/>
          <w:lang w:val="ja-JP" w:bidi="ja-JP"/>
        </w:rPr>
        <w:t>立会い面会では何が行われますか？</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3E45BD">
        <w:rPr>
          <w:rFonts w:ascii="MS Gothic" w:eastAsia="MS Gothic" w:hAnsi="MS Gothic" w:cs="Arial"/>
          <w:szCs w:val="24"/>
          <w:lang w:val="ja-JP" w:bidi="ja-JP"/>
        </w:rPr>
        <w:t>面会は子供にとって幸せな時間であるべきです。</w:t>
      </w:r>
      <w:r w:rsidRPr="00E422FD">
        <w:rPr>
          <w:rFonts w:eastAsia="Times New Roman" w:cs="Arial"/>
          <w:szCs w:val="24"/>
          <w:lang w:val="ja-JP" w:bidi="ja-JP"/>
        </w:rPr>
        <w:t>Children』s Contact Service</w:t>
      </w:r>
      <w:r w:rsidRPr="003E45BD">
        <w:rPr>
          <w:rFonts w:ascii="MS Gothic" w:eastAsia="MS Gothic" w:hAnsi="MS Gothic" w:cs="Arial"/>
          <w:szCs w:val="24"/>
          <w:lang w:val="ja-JP" w:bidi="ja-JP"/>
        </w:rPr>
        <w:t>は、子供と親が一緒に遊べる玩具やアクティビティーが沢山あります。</w:t>
      </w:r>
      <w:r w:rsidRPr="00E422FD">
        <w:rPr>
          <w:rFonts w:eastAsia="Times New Roman" w:cs="Arial"/>
          <w:szCs w:val="24"/>
          <w:lang w:val="ja-JP" w:bidi="ja-JP"/>
        </w:rPr>
        <w:t>Children』s Contact Service</w:t>
      </w:r>
      <w:r w:rsidRPr="003E45BD">
        <w:rPr>
          <w:rFonts w:ascii="MS Gothic" w:eastAsia="MS Gothic" w:hAnsi="MS Gothic" w:cs="Arial"/>
          <w:szCs w:val="24"/>
          <w:lang w:val="ja-JP" w:bidi="ja-JP"/>
        </w:rPr>
        <w:t>の職員は、子供と親の交流を常に観察しています。</w:t>
      </w:r>
    </w:p>
    <w:p w:rsidR="005E79E3" w:rsidRPr="008D4942" w:rsidRDefault="005E79E3" w:rsidP="00EB1BAD">
      <w:pPr>
        <w:pStyle w:val="Heading1"/>
        <w:keepNext/>
        <w:keepLines/>
        <w:rPr>
          <w:rFonts w:eastAsia="Times New Roman"/>
          <w:szCs w:val="32"/>
          <w:lang w:eastAsia="en-AU"/>
        </w:rPr>
      </w:pPr>
      <w:r w:rsidRPr="003E45BD">
        <w:rPr>
          <w:rFonts w:ascii="MS Gothic" w:eastAsia="MS Gothic" w:hAnsi="MS Gothic"/>
          <w:szCs w:val="32"/>
          <w:lang w:val="ja-JP" w:bidi="ja-JP"/>
        </w:rPr>
        <w:t>誰が</w:t>
      </w:r>
      <w:r w:rsidRPr="008D4942">
        <w:rPr>
          <w:rFonts w:eastAsia="Times New Roman"/>
          <w:szCs w:val="32"/>
          <w:lang w:val="ja-JP" w:bidi="ja-JP"/>
        </w:rPr>
        <w:t>Children』s Contact Service</w:t>
      </w:r>
      <w:r w:rsidRPr="003E45BD">
        <w:rPr>
          <w:rFonts w:ascii="MS Gothic" w:eastAsia="MS Gothic" w:hAnsi="MS Gothic"/>
          <w:szCs w:val="32"/>
          <w:lang w:val="ja-JP" w:bidi="ja-JP"/>
        </w:rPr>
        <w:t>を利用できますか？</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3E45BD">
        <w:rPr>
          <w:rFonts w:ascii="MS Gothic" w:eastAsia="MS Gothic" w:hAnsi="MS Gothic" w:cs="Arial"/>
          <w:szCs w:val="24"/>
          <w:lang w:val="ja-JP" w:bidi="ja-JP"/>
        </w:rPr>
        <w:t>家族が別離している場合、</w:t>
      </w:r>
      <w:r w:rsidRPr="00E422FD">
        <w:rPr>
          <w:rFonts w:eastAsia="Times New Roman" w:cs="Arial"/>
          <w:szCs w:val="24"/>
          <w:lang w:val="ja-JP" w:bidi="ja-JP"/>
        </w:rPr>
        <w:t>Children』s Contact Service</w:t>
      </w:r>
      <w:r w:rsidRPr="003E45BD">
        <w:rPr>
          <w:rFonts w:ascii="MS Gothic" w:eastAsia="MS Gothic" w:hAnsi="MS Gothic" w:cs="Arial"/>
          <w:szCs w:val="24"/>
          <w:lang w:val="ja-JP" w:bidi="ja-JP"/>
        </w:rPr>
        <w:t>をご利用いただけます。また、婚姻の有無や子供のもう一方の親と同居しているかどうかにかかわらず、</w:t>
      </w:r>
      <w:r w:rsidRPr="00E422FD">
        <w:rPr>
          <w:rFonts w:eastAsia="Times New Roman" w:cs="Arial"/>
          <w:szCs w:val="24"/>
          <w:lang w:val="ja-JP" w:bidi="ja-JP"/>
        </w:rPr>
        <w:t>Children』s Contact Service</w:t>
      </w:r>
      <w:r w:rsidRPr="003E45BD">
        <w:rPr>
          <w:rFonts w:ascii="MS Gothic" w:eastAsia="MS Gothic" w:hAnsi="MS Gothic" w:cs="Arial"/>
          <w:szCs w:val="24"/>
          <w:lang w:val="ja-JP" w:bidi="ja-JP"/>
        </w:rPr>
        <w:t>をご利用になれます。</w:t>
      </w:r>
    </w:p>
    <w:p w:rsidR="005E79E3" w:rsidRPr="008D4942" w:rsidRDefault="005E79E3" w:rsidP="00EB1BAD">
      <w:pPr>
        <w:pStyle w:val="Heading1"/>
        <w:keepNext/>
        <w:keepLines/>
        <w:rPr>
          <w:rFonts w:eastAsia="Times New Roman"/>
          <w:szCs w:val="32"/>
          <w:lang w:eastAsia="en-AU"/>
        </w:rPr>
      </w:pPr>
      <w:r w:rsidRPr="003E45BD">
        <w:rPr>
          <w:rFonts w:ascii="MS Gothic" w:eastAsia="MS Gothic" w:hAnsi="MS Gothic"/>
          <w:szCs w:val="32"/>
          <w:lang w:val="ja-JP" w:bidi="ja-JP"/>
        </w:rPr>
        <w:t>いつ</w:t>
      </w:r>
      <w:r w:rsidRPr="008D4942">
        <w:rPr>
          <w:rFonts w:eastAsia="Times New Roman"/>
          <w:szCs w:val="32"/>
          <w:lang w:val="ja-JP" w:bidi="ja-JP"/>
        </w:rPr>
        <w:t>Children』s Contact Service</w:t>
      </w:r>
      <w:r w:rsidRPr="003E45BD">
        <w:rPr>
          <w:rFonts w:ascii="MS Gothic" w:eastAsia="MS Gothic" w:hAnsi="MS Gothic"/>
          <w:szCs w:val="32"/>
          <w:lang w:val="ja-JP" w:bidi="ja-JP"/>
        </w:rPr>
        <w:t>は利用するべきですか？</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val="ja-JP" w:bidi="ja-JP"/>
        </w:rPr>
        <w:t>Children』s Contact Service</w:t>
      </w:r>
      <w:r w:rsidRPr="003E45BD">
        <w:rPr>
          <w:rFonts w:ascii="MS Gothic" w:eastAsia="MS Gothic" w:hAnsi="MS Gothic" w:cs="Arial"/>
          <w:szCs w:val="24"/>
          <w:lang w:val="ja-JP" w:bidi="ja-JP"/>
        </w:rPr>
        <w:t>は、ご自分の意思でご利用いただくことも可能ですし、裁判所からサービス利用の命令を受けた場合にご利用いただけます。裁判所は、子供の引き渡し</w:t>
      </w:r>
      <w:r w:rsidRPr="003E45BD">
        <w:rPr>
          <w:rFonts w:ascii="MS Gothic" w:eastAsia="MS Gothic" w:hAnsi="MS Gothic" w:cs="Arial"/>
          <w:szCs w:val="24"/>
          <w:lang w:val="ja-JP" w:bidi="ja-JP"/>
        </w:rPr>
        <w:lastRenderedPageBreak/>
        <w:t>や、もう一方の親や家族の一員と時間を過ごす時に立会いがされるように命令を下すことができます。</w:t>
      </w:r>
    </w:p>
    <w:p w:rsidR="005E79E3" w:rsidRPr="008D4942" w:rsidRDefault="005E79E3" w:rsidP="00EB1BAD">
      <w:pPr>
        <w:pStyle w:val="Heading1"/>
        <w:keepNext/>
        <w:keepLines/>
        <w:rPr>
          <w:rFonts w:eastAsia="Times New Roman"/>
          <w:szCs w:val="32"/>
          <w:lang w:eastAsia="en-AU"/>
        </w:rPr>
      </w:pPr>
      <w:r w:rsidRPr="008D4942">
        <w:rPr>
          <w:rFonts w:eastAsia="Times New Roman"/>
          <w:szCs w:val="32"/>
          <w:lang w:val="ja-JP" w:bidi="ja-JP"/>
        </w:rPr>
        <w:t>Children』s Contact Service</w:t>
      </w:r>
      <w:r w:rsidRPr="003E45BD">
        <w:rPr>
          <w:rFonts w:ascii="MS Gothic" w:eastAsia="MS Gothic" w:hAnsi="MS Gothic"/>
          <w:szCs w:val="32"/>
          <w:lang w:val="ja-JP" w:bidi="ja-JP"/>
        </w:rPr>
        <w:t>では、どのような情報提供を行っていますか？</w:t>
      </w:r>
    </w:p>
    <w:p w:rsidR="005E79E3" w:rsidRPr="003E45BD" w:rsidRDefault="005E79E3" w:rsidP="005E79E3">
      <w:pPr>
        <w:spacing w:before="100" w:beforeAutospacing="1" w:after="100" w:afterAutospacing="1" w:line="240" w:lineRule="auto"/>
        <w:rPr>
          <w:rFonts w:ascii="MS Gothic" w:eastAsia="MS Gothic" w:hAnsi="MS Gothic" w:cs="Arial"/>
          <w:szCs w:val="24"/>
          <w:lang w:eastAsia="en-AU"/>
        </w:rPr>
      </w:pPr>
      <w:r w:rsidRPr="00E422FD">
        <w:rPr>
          <w:rFonts w:eastAsia="Times New Roman" w:cs="Arial"/>
          <w:szCs w:val="24"/>
          <w:lang w:val="ja-JP" w:bidi="ja-JP"/>
        </w:rPr>
        <w:t>Children』s Contact Service</w:t>
      </w:r>
      <w:r w:rsidRPr="003E45BD">
        <w:rPr>
          <w:rFonts w:ascii="MS Gothic" w:eastAsia="MS Gothic" w:hAnsi="MS Gothic" w:cs="Arial"/>
          <w:szCs w:val="24"/>
          <w:lang w:val="ja-JP" w:bidi="ja-JP"/>
        </w:rPr>
        <w:t>では、サービス利用のための安全ルールを説明します。また他にご利用可能なサービスの情報も提供しています。</w:t>
      </w:r>
    </w:p>
    <w:p w:rsidR="005E79E3" w:rsidRPr="003E45BD" w:rsidRDefault="005E79E3" w:rsidP="00EB1BAD">
      <w:pPr>
        <w:pStyle w:val="Heading1"/>
        <w:keepNext/>
        <w:keepLines/>
        <w:rPr>
          <w:rFonts w:ascii="MS Gothic" w:eastAsia="MS Gothic" w:hAnsi="MS Gothic"/>
          <w:szCs w:val="32"/>
          <w:lang w:eastAsia="en-AU"/>
        </w:rPr>
      </w:pPr>
      <w:r w:rsidRPr="003E45BD">
        <w:rPr>
          <w:rFonts w:ascii="MS Gothic" w:eastAsia="MS Gothic" w:hAnsi="MS Gothic"/>
          <w:szCs w:val="32"/>
          <w:lang w:val="ja-JP" w:bidi="ja-JP"/>
        </w:rPr>
        <w:t>子供に立会い面会のことをどうやって説明すれば良いでしょうか？</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3E45BD">
        <w:rPr>
          <w:rFonts w:ascii="MS Gothic" w:eastAsia="MS Gothic" w:hAnsi="MS Gothic" w:cs="Arial"/>
          <w:szCs w:val="24"/>
          <w:lang w:val="ja-JP" w:bidi="ja-JP"/>
        </w:rPr>
        <w:t>お子さんには簡単でシンプルな言葉を使って話してください。どこで、もう一方の親や家族の一員と会ったり、時間を過ごしたりするかを伝えてください。そこは、安全でフレンドリーな場所だと説明してください。立会い面会や引渡しが始まる前に一度、お子さんを</w:t>
      </w:r>
      <w:r w:rsidRPr="00E422FD">
        <w:rPr>
          <w:rFonts w:eastAsia="Times New Roman" w:cs="Arial"/>
          <w:szCs w:val="24"/>
          <w:lang w:val="ja-JP" w:bidi="ja-JP"/>
        </w:rPr>
        <w:t>Children』s Contact Service</w:t>
      </w:r>
      <w:r w:rsidRPr="003E45BD">
        <w:rPr>
          <w:rFonts w:ascii="MS Gothic" w:eastAsia="MS Gothic" w:hAnsi="MS Gothic" w:cs="Arial"/>
          <w:szCs w:val="24"/>
          <w:lang w:val="ja-JP" w:bidi="ja-JP"/>
        </w:rPr>
        <w:t>に連れてきて下さい。お子さんが誰に会って、どれくらいの時間を一緒に過ごすのか、また誰が面会後に家に連れて帰るかを必ず伝えてください。</w:t>
      </w:r>
    </w:p>
    <w:p w:rsidR="005E79E3" w:rsidRPr="003E45BD" w:rsidRDefault="005E79E3" w:rsidP="00EB1BAD">
      <w:pPr>
        <w:pStyle w:val="Heading1"/>
        <w:keepNext/>
        <w:keepLines/>
        <w:rPr>
          <w:rFonts w:ascii="MS Gothic" w:eastAsia="MS Gothic" w:hAnsi="MS Gothic"/>
          <w:szCs w:val="32"/>
          <w:lang w:eastAsia="en-AU"/>
        </w:rPr>
      </w:pPr>
      <w:r w:rsidRPr="003E45BD">
        <w:rPr>
          <w:rFonts w:ascii="MS Gothic" w:eastAsia="MS Gothic" w:hAnsi="MS Gothic"/>
          <w:szCs w:val="32"/>
          <w:lang w:val="ja-JP" w:bidi="ja-JP"/>
        </w:rPr>
        <w:t>立会い面会の期間はどれくらいですか？</w:t>
      </w:r>
    </w:p>
    <w:p w:rsidR="005E79E3" w:rsidRPr="003E45BD" w:rsidRDefault="005E79E3" w:rsidP="005E79E3">
      <w:pPr>
        <w:spacing w:before="100" w:beforeAutospacing="1" w:after="100" w:afterAutospacing="1" w:line="240" w:lineRule="auto"/>
        <w:rPr>
          <w:rFonts w:ascii="MS Gothic" w:eastAsia="MS Gothic" w:hAnsi="MS Gothic" w:cs="Arial"/>
          <w:szCs w:val="24"/>
          <w:lang w:eastAsia="en-AU"/>
        </w:rPr>
      </w:pPr>
      <w:r w:rsidRPr="003E45BD">
        <w:rPr>
          <w:rFonts w:ascii="MS Gothic" w:eastAsia="MS Gothic" w:hAnsi="MS Gothic" w:cs="Arial"/>
          <w:szCs w:val="24"/>
          <w:lang w:val="ja-JP" w:bidi="ja-JP"/>
        </w:rPr>
        <w:t>子供と親との関係は改善されることが多いので、立会いは必要でなくなります。時として、長期間に渡って立会いが必要とされる場合があります。立会い面会や引渡しが裁判所からの命令の場合、命令が取り消しにならない限り継続されます。</w:t>
      </w:r>
    </w:p>
    <w:p w:rsidR="005E79E3" w:rsidRPr="003E45BD" w:rsidRDefault="005E79E3" w:rsidP="00EB1BAD">
      <w:pPr>
        <w:pStyle w:val="Heading1"/>
        <w:keepNext/>
        <w:keepLines/>
        <w:rPr>
          <w:rFonts w:ascii="MS Gothic" w:eastAsia="MS Gothic" w:hAnsi="MS Gothic"/>
          <w:szCs w:val="32"/>
          <w:lang w:eastAsia="en-AU"/>
        </w:rPr>
      </w:pPr>
      <w:r w:rsidRPr="003E45BD">
        <w:rPr>
          <w:rFonts w:ascii="MS Gothic" w:eastAsia="MS Gothic" w:hAnsi="MS Gothic"/>
          <w:szCs w:val="32"/>
          <w:lang w:val="ja-JP" w:bidi="ja-JP"/>
        </w:rPr>
        <w:t>安全ではないと感じている場合にはどうなりますか？</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val="ja-JP" w:bidi="ja-JP"/>
        </w:rPr>
        <w:t>Children』s Contact Services</w:t>
      </w:r>
      <w:r w:rsidRPr="003E45BD">
        <w:rPr>
          <w:rFonts w:ascii="MS Gothic" w:eastAsia="MS Gothic" w:hAnsi="MS Gothic" w:cs="Arial"/>
          <w:szCs w:val="24"/>
          <w:lang w:val="ja-JP" w:bidi="ja-JP"/>
        </w:rPr>
        <w:t>は、相談者と職員の安全を守るための手配が整っています。ご自身または、お子さんの安全を懸念されている場合は、職員にすぐにその旨をお伝えください。</w:t>
      </w:r>
    </w:p>
    <w:p w:rsidR="005E79E3" w:rsidRPr="003E45BD" w:rsidRDefault="005E79E3" w:rsidP="00EB1BAD">
      <w:pPr>
        <w:pStyle w:val="Heading1"/>
        <w:keepNext/>
        <w:keepLines/>
        <w:rPr>
          <w:rFonts w:ascii="MS Gothic" w:eastAsia="MS Gothic" w:hAnsi="MS Gothic"/>
          <w:szCs w:val="32"/>
          <w:lang w:eastAsia="en-AU"/>
        </w:rPr>
      </w:pPr>
      <w:r w:rsidRPr="003E45BD">
        <w:rPr>
          <w:rFonts w:ascii="MS Gothic" w:eastAsia="MS Gothic" w:hAnsi="MS Gothic"/>
          <w:szCs w:val="32"/>
          <w:lang w:val="ja-JP" w:bidi="ja-JP"/>
        </w:rPr>
        <w:t>私の子供は安全でしょうか？</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3E45BD">
        <w:rPr>
          <w:rFonts w:ascii="MS Gothic" w:eastAsia="MS Gothic" w:hAnsi="MS Gothic" w:cs="Arial"/>
          <w:szCs w:val="24"/>
          <w:lang w:val="ja-JP" w:bidi="ja-JP"/>
        </w:rPr>
        <w:t>お子さんの安全を懸念されている場合は、最初の訪問の前に</w:t>
      </w:r>
      <w:r w:rsidRPr="00E422FD">
        <w:rPr>
          <w:rFonts w:eastAsia="Times New Roman" w:cs="Arial"/>
          <w:szCs w:val="24"/>
          <w:lang w:val="ja-JP" w:bidi="ja-JP"/>
        </w:rPr>
        <w:t>Children』s Contact Service</w:t>
      </w:r>
      <w:r w:rsidRPr="003E45BD">
        <w:rPr>
          <w:rFonts w:ascii="MS Gothic" w:eastAsia="MS Gothic" w:hAnsi="MS Gothic" w:cs="Arial"/>
          <w:szCs w:val="24"/>
          <w:lang w:val="ja-JP" w:bidi="ja-JP"/>
        </w:rPr>
        <w:t>と話し合ってください。</w:t>
      </w:r>
    </w:p>
    <w:p w:rsidR="005E79E3" w:rsidRPr="002F0A52" w:rsidRDefault="005E79E3" w:rsidP="00EB1BAD">
      <w:pPr>
        <w:pStyle w:val="Heading1"/>
        <w:keepNext/>
        <w:keepLines/>
        <w:rPr>
          <w:rFonts w:eastAsia="Times New Roman"/>
          <w:szCs w:val="32"/>
          <w:lang w:eastAsia="en-AU"/>
        </w:rPr>
      </w:pPr>
      <w:r w:rsidRPr="002F0A52">
        <w:rPr>
          <w:rFonts w:eastAsia="Times New Roman"/>
          <w:szCs w:val="32"/>
          <w:lang w:val="ja-JP" w:bidi="ja-JP"/>
        </w:rPr>
        <w:t>Children』s Contact Service</w:t>
      </w:r>
      <w:r w:rsidRPr="003E45BD">
        <w:rPr>
          <w:rFonts w:ascii="MS Gothic" w:eastAsia="MS Gothic" w:hAnsi="MS Gothic"/>
          <w:szCs w:val="32"/>
          <w:lang w:val="ja-JP" w:bidi="ja-JP"/>
        </w:rPr>
        <w:t>で話す内容の機密は守られますか？</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3E45BD">
        <w:rPr>
          <w:rFonts w:ascii="MS Gothic" w:eastAsia="MS Gothic" w:hAnsi="MS Gothic" w:cs="Arial"/>
          <w:szCs w:val="24"/>
          <w:lang w:val="ja-JP" w:bidi="ja-JP"/>
        </w:rPr>
        <w:t>いいえ。</w:t>
      </w:r>
      <w:r w:rsidRPr="00E422FD">
        <w:rPr>
          <w:rFonts w:eastAsia="Times New Roman" w:cs="Arial"/>
          <w:szCs w:val="24"/>
          <w:lang w:val="ja-JP" w:bidi="ja-JP"/>
        </w:rPr>
        <w:t>Children』s Contact Service</w:t>
      </w:r>
      <w:r w:rsidRPr="003E45BD">
        <w:rPr>
          <w:rFonts w:ascii="MS Gothic" w:eastAsia="MS Gothic" w:hAnsi="MS Gothic" w:cs="Arial"/>
          <w:szCs w:val="24"/>
          <w:lang w:val="ja-JP" w:bidi="ja-JP"/>
        </w:rPr>
        <w:t>で話されたことや行われたことは全て裁判所の証拠として報告される可能性があります。</w:t>
      </w:r>
      <w:r w:rsidRPr="00E422FD">
        <w:rPr>
          <w:rFonts w:eastAsia="Times New Roman" w:cs="Arial"/>
          <w:szCs w:val="24"/>
          <w:lang w:val="ja-JP" w:bidi="ja-JP"/>
        </w:rPr>
        <w:t>Children』s Contact Service</w:t>
      </w:r>
      <w:r w:rsidRPr="003E45BD">
        <w:rPr>
          <w:rFonts w:ascii="MS Gothic" w:eastAsia="MS Gothic" w:hAnsi="MS Gothic" w:cs="Arial"/>
          <w:szCs w:val="24"/>
          <w:lang w:val="ja-JP" w:bidi="ja-JP"/>
        </w:rPr>
        <w:t>は立会い面会や引渡しの際に職員が観察した内容を裁判所や、事務弁護士や、お子さんの代理として任命された独立した弁護士に報告されることがあります。</w:t>
      </w:r>
    </w:p>
    <w:p w:rsidR="005E79E3" w:rsidRPr="003E45BD" w:rsidRDefault="005E79E3" w:rsidP="00EB1BAD">
      <w:pPr>
        <w:pStyle w:val="Heading1"/>
        <w:keepNext/>
        <w:keepLines/>
        <w:rPr>
          <w:rFonts w:ascii="MS Gothic" w:eastAsia="MS Gothic" w:hAnsi="MS Gothic"/>
          <w:szCs w:val="32"/>
          <w:lang w:eastAsia="en-AU"/>
        </w:rPr>
      </w:pPr>
      <w:r w:rsidRPr="003E45BD">
        <w:rPr>
          <w:rFonts w:ascii="MS Gothic" w:eastAsia="MS Gothic" w:hAnsi="MS Gothic"/>
          <w:szCs w:val="32"/>
          <w:lang w:val="ja-JP" w:bidi="ja-JP"/>
        </w:rPr>
        <w:lastRenderedPageBreak/>
        <w:t>立会いは中立ですか？</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val="ja-JP" w:bidi="ja-JP"/>
        </w:rPr>
        <w:t>Children』s Contact Service</w:t>
      </w:r>
      <w:r w:rsidRPr="003E45BD">
        <w:rPr>
          <w:rFonts w:ascii="MS Gothic" w:eastAsia="MS Gothic" w:hAnsi="MS Gothic" w:cs="Arial"/>
          <w:szCs w:val="24"/>
          <w:lang w:val="ja-JP" w:bidi="ja-JP"/>
        </w:rPr>
        <w:t>の職員は、どちらか一方の肩を持つことはしません。職員は、子供を重視しており、両親や家族の間での争いには関わらないからです。</w:t>
      </w:r>
    </w:p>
    <w:p w:rsidR="005E79E3" w:rsidRPr="003E45BD" w:rsidRDefault="005E79E3" w:rsidP="00EB1BAD">
      <w:pPr>
        <w:pStyle w:val="Heading1"/>
        <w:keepNext/>
        <w:keepLines/>
        <w:rPr>
          <w:rFonts w:ascii="MS Gothic" w:eastAsia="MS Gothic" w:hAnsi="MS Gothic"/>
          <w:szCs w:val="32"/>
          <w:lang w:eastAsia="en-AU"/>
        </w:rPr>
      </w:pPr>
      <w:r w:rsidRPr="003E45BD">
        <w:rPr>
          <w:rFonts w:ascii="MS Gothic" w:eastAsia="MS Gothic" w:hAnsi="MS Gothic"/>
          <w:szCs w:val="32"/>
          <w:lang w:val="ja-JP" w:bidi="ja-JP"/>
        </w:rPr>
        <w:t>費用はいくらですか？</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val="ja-JP" w:bidi="ja-JP"/>
        </w:rPr>
        <w:t>Children』s Contact Service</w:t>
      </w:r>
      <w:r w:rsidRPr="003E45BD">
        <w:rPr>
          <w:rFonts w:ascii="MS Gothic" w:eastAsia="MS Gothic" w:hAnsi="MS Gothic" w:cs="Arial"/>
          <w:szCs w:val="24"/>
          <w:lang w:val="ja-JP" w:bidi="ja-JP"/>
        </w:rPr>
        <w:t>の立会い面会や引渡しには費用がかかります。収入が低い場合や経済的な問題を抱えている場合は、職員にお伝えください。サービスを受けられるように手配を行います。</w:t>
      </w:r>
    </w:p>
    <w:p w:rsidR="005E79E3" w:rsidRPr="002F0A52" w:rsidRDefault="005E79E3" w:rsidP="00EB1BAD">
      <w:pPr>
        <w:pStyle w:val="Heading1"/>
        <w:keepNext/>
        <w:keepLines/>
        <w:rPr>
          <w:rFonts w:eastAsia="Times New Roman"/>
          <w:szCs w:val="32"/>
          <w:lang w:eastAsia="en-AU"/>
        </w:rPr>
      </w:pPr>
      <w:r w:rsidRPr="002F0A52">
        <w:rPr>
          <w:rFonts w:eastAsia="Times New Roman"/>
          <w:szCs w:val="32"/>
          <w:lang w:val="ja-JP" w:bidi="ja-JP"/>
        </w:rPr>
        <w:t>Children』s Contact Service</w:t>
      </w:r>
      <w:r w:rsidRPr="003E45BD">
        <w:rPr>
          <w:rFonts w:ascii="MS Gothic" w:eastAsia="MS Gothic" w:hAnsi="MS Gothic"/>
          <w:szCs w:val="32"/>
          <w:lang w:val="ja-JP" w:bidi="ja-JP"/>
        </w:rPr>
        <w:t>にはどうやって連絡したら良いですか？</w:t>
      </w:r>
    </w:p>
    <w:p w:rsidR="005E79E3" w:rsidRPr="003E45BD" w:rsidRDefault="005E79E3" w:rsidP="005E79E3">
      <w:pPr>
        <w:pStyle w:val="NormalWeb"/>
        <w:rPr>
          <w:rFonts w:ascii="MS Gothic" w:eastAsia="MS Gothic" w:hAnsi="MS Gothic" w:cs="Arial"/>
        </w:rPr>
      </w:pPr>
      <w:r w:rsidRPr="003E45BD">
        <w:rPr>
          <w:rFonts w:ascii="MS Gothic" w:eastAsia="MS Gothic" w:hAnsi="MS Gothic" w:cs="Arial"/>
          <w:lang w:val="ja-JP" w:eastAsia="ja-JP" w:bidi="ja-JP"/>
        </w:rPr>
        <w:t>詳細は、家族関係アドバイス・ライン</w:t>
      </w:r>
      <w:r w:rsidRPr="00E422FD">
        <w:rPr>
          <w:rFonts w:ascii="Arial" w:hAnsi="Arial" w:cs="Arial"/>
          <w:lang w:val="ja-JP" w:eastAsia="ja-JP" w:bidi="ja-JP"/>
        </w:rPr>
        <w:t>（</w:t>
      </w:r>
      <w:r w:rsidRPr="003E45BD">
        <w:rPr>
          <w:rFonts w:ascii="Arial" w:hAnsi="Arial" w:cs="Arial"/>
          <w:b/>
          <w:lang w:val="ja-JP" w:eastAsia="ja-JP" w:bidi="ja-JP"/>
        </w:rPr>
        <w:t>1800 050 321</w:t>
      </w:r>
      <w:r w:rsidRPr="00E422FD">
        <w:rPr>
          <w:rFonts w:ascii="Arial" w:hAnsi="Arial" w:cs="Arial"/>
          <w:lang w:val="ja-JP" w:eastAsia="ja-JP" w:bidi="ja-JP"/>
        </w:rPr>
        <w:t>）</w:t>
      </w:r>
      <w:r w:rsidRPr="003E45BD">
        <w:rPr>
          <w:rFonts w:ascii="MS Gothic" w:eastAsia="MS Gothic" w:hAnsi="MS Gothic" w:cs="Arial"/>
          <w:lang w:val="ja-JP" w:eastAsia="ja-JP" w:bidi="ja-JP"/>
        </w:rPr>
        <w:t>にお電話ください。受付時間は、</w:t>
      </w:r>
      <w:r w:rsidRPr="003E45BD">
        <w:rPr>
          <w:rFonts w:ascii="MS Gothic" w:eastAsia="MS Gothic" w:hAnsi="MS Gothic" w:cs="Arial"/>
          <w:b/>
          <w:lang w:val="ja-JP" w:eastAsia="ja-JP" w:bidi="ja-JP"/>
        </w:rPr>
        <w:t>月曜から金曜の午前</w:t>
      </w:r>
      <w:r w:rsidRPr="003E45BD">
        <w:rPr>
          <w:rFonts w:ascii="Arial" w:eastAsia="MS Gothic" w:hAnsi="Arial" w:cs="Arial"/>
          <w:b/>
          <w:lang w:val="ja-JP" w:eastAsia="ja-JP" w:bidi="ja-JP"/>
        </w:rPr>
        <w:t>8</w:t>
      </w:r>
      <w:r w:rsidRPr="003E45BD">
        <w:rPr>
          <w:rFonts w:ascii="MS Gothic" w:eastAsia="MS Gothic" w:hAnsi="MS Gothic" w:cs="Arial"/>
          <w:b/>
          <w:lang w:val="ja-JP" w:eastAsia="ja-JP" w:bidi="ja-JP"/>
        </w:rPr>
        <w:t>時～午後</w:t>
      </w:r>
      <w:r w:rsidRPr="003E45BD">
        <w:rPr>
          <w:rFonts w:ascii="Arial" w:hAnsi="Arial" w:cs="Arial"/>
          <w:b/>
          <w:lang w:val="ja-JP" w:eastAsia="ja-JP" w:bidi="ja-JP"/>
        </w:rPr>
        <w:t>8</w:t>
      </w:r>
      <w:r w:rsidRPr="003E45BD">
        <w:rPr>
          <w:rFonts w:ascii="MS Gothic" w:eastAsia="MS Gothic" w:hAnsi="MS Gothic" w:cs="Arial"/>
          <w:b/>
          <w:lang w:val="ja-JP" w:eastAsia="ja-JP" w:bidi="ja-JP"/>
        </w:rPr>
        <w:t>時と土曜の午前</w:t>
      </w:r>
      <w:r w:rsidRPr="003E45BD">
        <w:rPr>
          <w:rFonts w:ascii="Arial" w:hAnsi="Arial" w:cs="Arial"/>
          <w:b/>
          <w:lang w:val="ja-JP" w:eastAsia="ja-JP" w:bidi="ja-JP"/>
        </w:rPr>
        <w:t>10</w:t>
      </w:r>
      <w:r w:rsidRPr="003E45BD">
        <w:rPr>
          <w:rFonts w:ascii="MS Gothic" w:eastAsia="MS Gothic" w:hAnsi="MS Gothic" w:cs="Arial"/>
          <w:b/>
          <w:lang w:val="ja-JP" w:eastAsia="ja-JP" w:bidi="ja-JP"/>
        </w:rPr>
        <w:t>時～午後</w:t>
      </w:r>
      <w:r w:rsidRPr="003E45BD">
        <w:rPr>
          <w:rFonts w:ascii="Arial" w:hAnsi="Arial" w:cs="Arial"/>
          <w:b/>
          <w:lang w:val="ja-JP" w:eastAsia="ja-JP" w:bidi="ja-JP"/>
        </w:rPr>
        <w:t>4</w:t>
      </w:r>
      <w:r w:rsidRPr="003E45BD">
        <w:rPr>
          <w:rFonts w:ascii="MS Gothic" w:eastAsia="MS Gothic" w:hAnsi="MS Gothic" w:cs="Arial"/>
          <w:b/>
          <w:lang w:val="ja-JP" w:eastAsia="ja-JP" w:bidi="ja-JP"/>
        </w:rPr>
        <w:t>時</w:t>
      </w:r>
      <w:r w:rsidRPr="003E45BD">
        <w:rPr>
          <w:rFonts w:ascii="MS Gothic" w:eastAsia="MS Gothic" w:hAnsi="MS Gothic" w:cs="Arial"/>
          <w:lang w:val="ja-JP" w:eastAsia="ja-JP" w:bidi="ja-JP"/>
        </w:rPr>
        <w:t>（祝日を除く）です。</w:t>
      </w:r>
    </w:p>
    <w:p w:rsidR="00B23840" w:rsidRPr="005E79E3" w:rsidRDefault="005E79E3" w:rsidP="005E79E3">
      <w:pPr>
        <w:pStyle w:val="NormalWeb"/>
        <w:rPr>
          <w:rFonts w:ascii="Arial" w:eastAsia="Calibri" w:hAnsi="Arial" w:cs="Arial"/>
          <w:color w:val="0000FF"/>
          <w:u w:val="single"/>
        </w:rPr>
      </w:pPr>
      <w:r w:rsidRPr="003E45BD">
        <w:rPr>
          <w:rFonts w:ascii="MS Gothic" w:eastAsia="MS Gothic" w:hAnsi="MS Gothic"/>
          <w:lang w:val="ja-JP" w:eastAsia="ja-JP" w:bidi="ja-JP"/>
        </w:rPr>
        <w:t>また、家族関係オンラインのウェブサイト</w:t>
      </w:r>
      <w:r>
        <w:rPr>
          <w:lang w:val="ja-JP" w:eastAsia="ja-JP" w:bidi="ja-JP"/>
        </w:rPr>
        <w:t>（</w:t>
      </w:r>
      <w:hyperlink r:id="rId8" w:history="1">
        <w:r w:rsidR="003E45BD" w:rsidRPr="00B75927">
          <w:rPr>
            <w:rStyle w:val="Hyperlink"/>
            <w:rFonts w:eastAsiaTheme="majorEastAsia"/>
            <w:lang w:bidi="en-US"/>
          </w:rPr>
          <w:t>www.familyrelationships.gov.au</w:t>
        </w:r>
      </w:hyperlink>
      <w:r>
        <w:rPr>
          <w:lang w:val="ja-JP" w:eastAsia="ja-JP" w:bidi="ja-JP"/>
        </w:rPr>
        <w:t>）</w:t>
      </w:r>
      <w:r w:rsidRPr="003E45BD">
        <w:rPr>
          <w:rFonts w:ascii="MS Gothic" w:eastAsia="MS Gothic" w:hAnsi="MS Gothic"/>
          <w:lang w:val="ja-JP" w:eastAsia="ja-JP" w:bidi="ja-JP"/>
        </w:rPr>
        <w:t>もご利用ください。</w:t>
      </w:r>
    </w:p>
    <w:sectPr w:rsidR="00B23840" w:rsidRPr="005E79E3" w:rsidSect="00367423">
      <w:headerReference w:type="even" r:id="rId9"/>
      <w:headerReference w:type="default" r:id="rId10"/>
      <w:footerReference w:type="even" r:id="rId11"/>
      <w:footerReference w:type="default" r:id="rId12"/>
      <w:headerReference w:type="first" r:id="rId13"/>
      <w:footerReference w:type="first" r:id="rId14"/>
      <w:pgSz w:w="11906" w:h="16838"/>
      <w:pgMar w:top="1440" w:right="1191" w:bottom="1440" w:left="907" w:header="227" w:footer="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294" w:rsidRDefault="00153294" w:rsidP="00F149CE">
      <w:pPr>
        <w:spacing w:before="0" w:after="0" w:line="240" w:lineRule="auto"/>
      </w:pPr>
      <w:r>
        <w:separator/>
      </w:r>
    </w:p>
  </w:endnote>
  <w:endnote w:type="continuationSeparator" w:id="0">
    <w:p w:rsidR="00153294" w:rsidRDefault="00153294"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23" w:rsidRDefault="003674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23" w:rsidRDefault="003674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23" w:rsidRDefault="003674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294" w:rsidRDefault="00153294" w:rsidP="00F149CE">
      <w:pPr>
        <w:spacing w:before="0" w:after="0" w:line="240" w:lineRule="auto"/>
      </w:pPr>
      <w:r>
        <w:separator/>
      </w:r>
    </w:p>
  </w:footnote>
  <w:footnote w:type="continuationSeparator" w:id="0">
    <w:p w:rsidR="00153294" w:rsidRDefault="00153294"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23" w:rsidRDefault="003674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23" w:rsidRDefault="003674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pPr>
    <w:r>
      <w:rPr>
        <w:noProof/>
        <w:lang w:val="en-PH" w:eastAsia="en-PH"/>
      </w:rPr>
      <w:drawing>
        <wp:inline distT="0" distB="0" distL="0" distR="0" wp14:anchorId="3E47273E" wp14:editId="4AB942B3">
          <wp:extent cx="7155189" cy="1612757"/>
          <wp:effectExtent l="0" t="0" r="0" b="6985"/>
          <wp:docPr id="1" name="Picture 1" descr="Australian Government logo. Word graphic highlighting the words: safe, interaction, maintain relationships, assistance, children, supervised visits, support and 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9E3"/>
    <w:rsid w:val="00002E06"/>
    <w:rsid w:val="0000597D"/>
    <w:rsid w:val="00134E55"/>
    <w:rsid w:val="00137A50"/>
    <w:rsid w:val="00153294"/>
    <w:rsid w:val="001C6868"/>
    <w:rsid w:val="001E630D"/>
    <w:rsid w:val="001F7142"/>
    <w:rsid w:val="002A676A"/>
    <w:rsid w:val="002D3E67"/>
    <w:rsid w:val="002F0A52"/>
    <w:rsid w:val="003517C8"/>
    <w:rsid w:val="00367423"/>
    <w:rsid w:val="003B2BB8"/>
    <w:rsid w:val="003D34FF"/>
    <w:rsid w:val="003E45BD"/>
    <w:rsid w:val="00485E51"/>
    <w:rsid w:val="004B54CA"/>
    <w:rsid w:val="004E5CBF"/>
    <w:rsid w:val="0054328E"/>
    <w:rsid w:val="0058694E"/>
    <w:rsid w:val="005C3AA9"/>
    <w:rsid w:val="005D766C"/>
    <w:rsid w:val="005E79E3"/>
    <w:rsid w:val="00622455"/>
    <w:rsid w:val="006A4CE7"/>
    <w:rsid w:val="006A6A32"/>
    <w:rsid w:val="00755A80"/>
    <w:rsid w:val="00784662"/>
    <w:rsid w:val="00785261"/>
    <w:rsid w:val="007B0256"/>
    <w:rsid w:val="008D4942"/>
    <w:rsid w:val="008D62C6"/>
    <w:rsid w:val="009225F0"/>
    <w:rsid w:val="00B23840"/>
    <w:rsid w:val="00B5570F"/>
    <w:rsid w:val="00BA2DB9"/>
    <w:rsid w:val="00BE7148"/>
    <w:rsid w:val="00EB1BAD"/>
    <w:rsid w:val="00F149CE"/>
    <w:rsid w:val="00F34078"/>
    <w:rsid w:val="00F8356D"/>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semiHidden/>
    <w:unhideWhenUsed/>
    <w:rsid w:val="005E79E3"/>
    <w:rPr>
      <w:color w:val="0000FF"/>
      <w:u w:val="single"/>
    </w:rPr>
  </w:style>
  <w:style w:type="paragraph" w:styleId="NormalWeb">
    <w:name w:val="Normal (Web)"/>
    <w:basedOn w:val="Normal"/>
    <w:uiPriority w:val="99"/>
    <w:unhideWhenUsed/>
    <w:rsid w:val="005E79E3"/>
    <w:pPr>
      <w:spacing w:before="100" w:beforeAutospacing="1" w:after="100" w:afterAutospacing="1" w:line="240" w:lineRule="auto"/>
    </w:pPr>
    <w:rPr>
      <w:rFonts w:ascii="Times New Roman" w:eastAsia="Times New Roman" w:hAnsi="Times New Roman" w:cs="Times New Roman"/>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semiHidden/>
    <w:unhideWhenUsed/>
    <w:rsid w:val="005E79E3"/>
    <w:rPr>
      <w:color w:val="0000FF"/>
      <w:u w:val="single"/>
    </w:rPr>
  </w:style>
  <w:style w:type="paragraph" w:styleId="NormalWeb">
    <w:name w:val="Normal (Web)"/>
    <w:basedOn w:val="Normal"/>
    <w:uiPriority w:val="99"/>
    <w:unhideWhenUsed/>
    <w:rsid w:val="005E79E3"/>
    <w:pPr>
      <w:spacing w:before="100" w:beforeAutospacing="1" w:after="100" w:afterAutospacing="1" w:line="240" w:lineRule="auto"/>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ckan\AppData\Local\Microsoft\Windows\Temporary%20Internet%20Files\Content.Outlook\IJTCCP4Q\Suprevised%20visits%20and%20changeovers%20A4%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05F926-4490-4B12-8B1F-3A675C933B09}"/>
</file>

<file path=customXml/itemProps2.xml><?xml version="1.0" encoding="utf-8"?>
<ds:datastoreItem xmlns:ds="http://schemas.openxmlformats.org/officeDocument/2006/customXml" ds:itemID="{CBE3BD28-36EC-48BC-96B6-5221B22FA4FC}"/>
</file>

<file path=customXml/itemProps3.xml><?xml version="1.0" encoding="utf-8"?>
<ds:datastoreItem xmlns:ds="http://schemas.openxmlformats.org/officeDocument/2006/customXml" ds:itemID="{DE2F704C-D2C8-402F-9C82-B260DFE6BEAE}"/>
</file>

<file path=docProps/app.xml><?xml version="1.0" encoding="utf-8"?>
<Properties xmlns="http://schemas.openxmlformats.org/officeDocument/2006/extended-properties" xmlns:vt="http://schemas.openxmlformats.org/officeDocument/2006/docPropsVTypes">
  <Template>Suprevised visits and changeovers A4 template (4)</Template>
  <TotalTime>0</TotalTime>
  <Pages>4</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子育て計画</vt:lpstr>
    </vt:vector>
  </TitlesOfParts>
  <Company>Australian Government</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子育て計画</dc:title>
  <dc:creator>TUCK, Anita</dc:creator>
  <cp:lastModifiedBy>user</cp:lastModifiedBy>
  <cp:revision>2</cp:revision>
  <dcterms:created xsi:type="dcterms:W3CDTF">2015-06-18T15:25:00Z</dcterms:created>
  <dcterms:modified xsi:type="dcterms:W3CDTF">2015-06-18T15:25:00Z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