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442B62" w:rsidRDefault="00C2305B" w:rsidP="00095918">
      <w:pPr>
        <w:pStyle w:val="Title"/>
        <w:rPr>
          <w:rFonts w:ascii="SimSun" w:eastAsia="SimSun" w:hAnsi="SimSun"/>
          <w:szCs w:val="64"/>
        </w:rPr>
      </w:pPr>
      <w:r w:rsidRPr="00442B62">
        <w:rPr>
          <w:rFonts w:ascii="SimSun" w:eastAsia="SimSun" w:hAnsi="SimSun"/>
          <w:szCs w:val="64"/>
          <w:lang w:val="zh-CN" w:bidi="zh-CN"/>
        </w:rPr>
        <w:t>分居后的子女援助计划</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澳大利亚政府为分居后的子女援助计划提供资金，来帮助其父母已经分居的并需要援助的儿童及青年人。</w:t>
      </w:r>
    </w:p>
    <w:p w:rsidR="00095918" w:rsidRPr="00442B62" w:rsidRDefault="00095918" w:rsidP="008423E5">
      <w:pPr>
        <w:pStyle w:val="Heading1"/>
        <w:keepNext/>
        <w:keepLines/>
        <w:rPr>
          <w:rFonts w:ascii="SimSun" w:eastAsia="SimSun" w:hAnsi="SimSun"/>
          <w:szCs w:val="32"/>
          <w:lang w:eastAsia="en-AU"/>
        </w:rPr>
      </w:pPr>
      <w:r w:rsidRPr="00442B62">
        <w:rPr>
          <w:rFonts w:ascii="SimSun" w:eastAsia="SimSun" w:hAnsi="SimSun"/>
          <w:szCs w:val="32"/>
          <w:lang w:val="zh-CN" w:bidi="zh-CN"/>
        </w:rPr>
        <w:t>什么是分居后的子女援助计划？</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分居后的子女援助计划为所有需要帮助来应对并理解他们父母的分居的所有年龄的儿童及青年人提供援助。</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这一计划帮助儿童及青年人解决因为他们的父母关系的破裂产生的问题以及他们在这一处境中找到自我。这一计划帮助他们适应分居所产生的变化，同时表达他们关于分居的感受和想法。</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分居后的子女援助计划为儿童和青年人提供机会来参与关系到父母分居而使他们受影响的决定。当子女可以探讨有关他们生活受到影响的决定的问题时，他们能够控制父母分居所造成的压力的能力在增强。</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儿童及青年人可以在分居期间或者之后任何时候加入计划。</w:t>
      </w:r>
    </w:p>
    <w:p w:rsidR="00095918" w:rsidRPr="00442B62" w:rsidRDefault="00095918" w:rsidP="008423E5">
      <w:pPr>
        <w:pStyle w:val="Heading1"/>
        <w:keepNext/>
        <w:keepLines/>
        <w:rPr>
          <w:rFonts w:ascii="SimSun" w:eastAsia="SimSun" w:hAnsi="SimSun"/>
          <w:szCs w:val="32"/>
          <w:lang w:eastAsia="en-AU"/>
        </w:rPr>
      </w:pPr>
      <w:r w:rsidRPr="00442B62">
        <w:rPr>
          <w:rFonts w:ascii="SimSun" w:eastAsia="SimSun" w:hAnsi="SimSun"/>
          <w:szCs w:val="32"/>
          <w:lang w:val="zh-CN" w:bidi="zh-CN"/>
        </w:rPr>
        <w:t>我怎样知道我的子女是否需要一些帮助？</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有的时候很难知道你的子女需要帮助。如果你的子女继续感到烦恼，生气或者悲伤，你可能想要找到他们可以谈话的对象。如果你的子女的行为在分居过程期间或之后变化很大，他们可能需要一些额外的援助来帮助他们理解发生的事情。</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所有的儿童和青年人需要时间适应新的处境，但是如果你担心一些事是不正确的，你可以请求帮助。</w:t>
      </w:r>
    </w:p>
    <w:p w:rsidR="00095918" w:rsidRPr="00442B62" w:rsidRDefault="00095918" w:rsidP="008423E5">
      <w:pPr>
        <w:pStyle w:val="Heading1"/>
        <w:keepNext/>
        <w:keepLines/>
        <w:rPr>
          <w:rFonts w:ascii="SimSun" w:eastAsia="SimSun" w:hAnsi="SimSun"/>
          <w:szCs w:val="32"/>
          <w:lang w:eastAsia="en-AU"/>
        </w:rPr>
      </w:pPr>
      <w:r w:rsidRPr="00442B62">
        <w:rPr>
          <w:rFonts w:ascii="SimSun" w:eastAsia="SimSun" w:hAnsi="SimSun"/>
          <w:szCs w:val="32"/>
          <w:lang w:val="zh-CN" w:bidi="zh-CN"/>
        </w:rPr>
        <w:t>如果我感到不安全，或者我认为我的子女不安全？</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如果你担心你的安全或者你的子女的安全，你应当尽快告知工作人员。运作这一计划的机构有制定好的安排来保证客户以及工作人员的安全。</w:t>
      </w:r>
    </w:p>
    <w:p w:rsidR="00095918" w:rsidRPr="00442B62" w:rsidRDefault="00095918" w:rsidP="008423E5">
      <w:pPr>
        <w:pStyle w:val="Heading1"/>
        <w:keepNext/>
        <w:keepLines/>
        <w:rPr>
          <w:rFonts w:ascii="SimSun" w:eastAsia="SimSun" w:hAnsi="SimSun"/>
          <w:szCs w:val="32"/>
          <w:lang w:eastAsia="en-AU"/>
        </w:rPr>
      </w:pPr>
      <w:r w:rsidRPr="00442B62">
        <w:rPr>
          <w:rFonts w:ascii="SimSun" w:eastAsia="SimSun" w:hAnsi="SimSun"/>
          <w:szCs w:val="32"/>
          <w:lang w:val="zh-CN" w:bidi="zh-CN"/>
        </w:rPr>
        <w:lastRenderedPageBreak/>
        <w:t>费用是多少？</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你可能会需要支付分居后的子女援助计划费用。这一费用取决于你的财务情况。你可以告知工作人员如果你是低收入者或者正面临资金问题，这样他们可以确保你的子女可以使用这一计划。</w:t>
      </w:r>
    </w:p>
    <w:p w:rsidR="00095918" w:rsidRPr="00442B62" w:rsidRDefault="00095918" w:rsidP="008423E5">
      <w:pPr>
        <w:pStyle w:val="Heading1"/>
        <w:keepNext/>
        <w:keepLines/>
        <w:rPr>
          <w:rFonts w:ascii="SimSun" w:eastAsia="SimSun" w:hAnsi="SimSun"/>
          <w:szCs w:val="32"/>
          <w:lang w:eastAsia="en-AU"/>
        </w:rPr>
      </w:pPr>
      <w:r w:rsidRPr="00442B62">
        <w:rPr>
          <w:rFonts w:ascii="SimSun" w:eastAsia="SimSun" w:hAnsi="SimSun"/>
          <w:szCs w:val="32"/>
          <w:lang w:val="zh-CN" w:bidi="zh-CN"/>
        </w:rPr>
        <w:t>分居后的子女援助计划会发生什么？</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这一计划可以通过一系列途径帮助儿童及青年人，包括提供支持以理解在他们的父母分居期间及之后，他们以及他们的家庭发生了什么。这可能包括一对一咨询或者相似年龄的儿童的小组工作。</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这类型的同龄人援助帮助儿童及青年人来理解他们的家庭安排的变化，以及帮助他们经历这些变化。它同样帮助他们理解其他儿童经历类似的困难处境并为他们在这一处境下提供安慰。同龄人援助可以为儿童以及青年人提供有用的策略来管理来自他们的父母分居所造成的痛苦和压力。</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你的子女可能还会得到一些帮助来同你分享他们的想法及情感，或者他们可能会被给予一些有用的资讯。分居后的子女抚养计划帮助儿童及青年人获得生活和社交技能，这些技能将有助于他们应对生活中的其他挑战。</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这一计划被设计用来支持各种各样的家庭情况。有可能没有一种计划对每一个子女都是相同的，因为儿童可能需要整个计划中的不同援助服务。</w:t>
      </w:r>
    </w:p>
    <w:p w:rsidR="00095918" w:rsidRPr="00442B62" w:rsidRDefault="00095918" w:rsidP="008423E5">
      <w:pPr>
        <w:pStyle w:val="Heading1"/>
        <w:keepNext/>
        <w:keepLines/>
        <w:rPr>
          <w:rFonts w:ascii="SimSun" w:eastAsia="SimSun" w:hAnsi="SimSun"/>
          <w:szCs w:val="32"/>
          <w:lang w:eastAsia="en-AU"/>
        </w:rPr>
      </w:pPr>
      <w:r w:rsidRPr="00442B62">
        <w:rPr>
          <w:rFonts w:ascii="SimSun" w:eastAsia="SimSun" w:hAnsi="SimSun"/>
          <w:szCs w:val="32"/>
          <w:lang w:val="zh-CN" w:bidi="zh-CN"/>
        </w:rPr>
        <w:t>分居后子女援助计划是针对谁的？</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任何低于18岁的人都可以使用该计划。活动的设计适合从幼龄儿童到青少年的不同年龄和阶段。青少年通常不会像幼龄儿童那样做同样的事情，或者和他们同组工作，但是兄弟和姐妹们可能一起去一些活动来分享他们的感受和想法。</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分居的父母应该鼓励所有年龄的儿童使用这一计划来帮助他们在家庭分居期间被倾听。</w:t>
      </w:r>
    </w:p>
    <w:p w:rsidR="00095918" w:rsidRPr="00442B62" w:rsidRDefault="00095918" w:rsidP="008423E5">
      <w:pPr>
        <w:pStyle w:val="Heading1"/>
        <w:keepNext/>
        <w:keepLines/>
        <w:rPr>
          <w:rFonts w:ascii="SimSun" w:eastAsia="SimSun" w:hAnsi="SimSun"/>
          <w:szCs w:val="32"/>
          <w:lang w:eastAsia="en-AU"/>
        </w:rPr>
      </w:pPr>
      <w:r w:rsidRPr="00442B62">
        <w:rPr>
          <w:rFonts w:ascii="SimSun" w:eastAsia="SimSun" w:hAnsi="SimSun"/>
          <w:szCs w:val="32"/>
          <w:lang w:val="zh-CN" w:bidi="zh-CN"/>
        </w:rPr>
        <w:t>我和我的其他家人能得到什么帮助？</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其他成年人计划如果你需要一些为你自己的帮助，该计划的工作人员可以转介你去恰当的服务。其他家庭成员，比如祖父母或者照顾者们，可以同样被转介至援助服务机构。</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你也可以访问家庭关系在线</w:t>
      </w:r>
      <w:hyperlink r:id="rId8" w:history="1">
        <w:r w:rsidR="00442B62" w:rsidRPr="003C6B50">
          <w:rPr>
            <w:rStyle w:val="Hyperlink"/>
            <w:rFonts w:eastAsia="Times New Roman" w:cs="Arial"/>
            <w:szCs w:val="24"/>
            <w:lang w:eastAsia="en-AU"/>
          </w:rPr>
          <w:t>www.familyrelationships.gov.au</w:t>
        </w:r>
      </w:hyperlink>
      <w:r w:rsidRPr="00442B62">
        <w:rPr>
          <w:rFonts w:ascii="SimSun" w:eastAsia="SimSun" w:hAnsi="SimSun" w:cs="Arial"/>
          <w:szCs w:val="24"/>
          <w:lang w:val="zh-CN" w:bidi="zh-CN"/>
        </w:rPr>
        <w:t>来获取更多资讯。</w:t>
      </w:r>
    </w:p>
    <w:p w:rsidR="00095918" w:rsidRPr="00442B62" w:rsidRDefault="00095918" w:rsidP="008423E5">
      <w:pPr>
        <w:pStyle w:val="Heading1"/>
        <w:keepNext/>
        <w:keepLines/>
        <w:rPr>
          <w:rFonts w:ascii="SimSun" w:eastAsia="SimSun" w:hAnsi="SimSun"/>
          <w:szCs w:val="32"/>
          <w:lang w:eastAsia="en-AU"/>
        </w:rPr>
      </w:pPr>
      <w:r w:rsidRPr="00442B62">
        <w:rPr>
          <w:rFonts w:ascii="SimSun" w:eastAsia="SimSun" w:hAnsi="SimSun"/>
          <w:szCs w:val="32"/>
          <w:lang w:val="zh-CN" w:bidi="zh-CN"/>
        </w:rPr>
        <w:t>我的孩子在分居后子女抚养计划里所说的是保密的吗？</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是的你的孩子在咨询会议里所说的一切都是保密的。</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lastRenderedPageBreak/>
        <w:t>如果你的孩子想要告诉你任何他们在计划里讨论的内容，那么咨询顾问将会帮助他们这样做。家庭法法案指出任何在家庭咨询中所说的都是保密的。你可以和运作这一项目的人讨论任何隐私和许可的事由。</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咨询顾问可能不得不告诉某人你的孩子所说的，如果其内容他们觉得对某人的健康和安全存在威胁。</w:t>
      </w:r>
    </w:p>
    <w:p w:rsidR="00095918" w:rsidRPr="00442B62" w:rsidRDefault="00095918" w:rsidP="00095918">
      <w:pPr>
        <w:spacing w:before="100" w:beforeAutospacing="1" w:after="100" w:afterAutospacing="1" w:line="240" w:lineRule="auto"/>
        <w:rPr>
          <w:rFonts w:ascii="SimSun" w:eastAsia="SimSun" w:hAnsi="SimSun" w:cs="Arial"/>
          <w:szCs w:val="24"/>
          <w:lang w:eastAsia="en-AU"/>
        </w:rPr>
      </w:pPr>
      <w:r w:rsidRPr="00442B62">
        <w:rPr>
          <w:rFonts w:ascii="SimSun" w:eastAsia="SimSun" w:hAnsi="SimSun" w:cs="Arial"/>
          <w:szCs w:val="24"/>
          <w:lang w:val="zh-CN" w:bidi="zh-CN"/>
        </w:rPr>
        <w:t>咨询顾问必须报告给权威机构任何儿童虐待事件，或者如果存在虐待的风险。</w:t>
      </w:r>
    </w:p>
    <w:p w:rsidR="00095918" w:rsidRPr="00442B62" w:rsidRDefault="00095918" w:rsidP="008423E5">
      <w:pPr>
        <w:pStyle w:val="Heading1"/>
        <w:keepNext/>
        <w:keepLines/>
        <w:rPr>
          <w:rFonts w:ascii="SimSun" w:eastAsia="SimSun" w:hAnsi="SimSun"/>
          <w:szCs w:val="32"/>
          <w:lang w:eastAsia="en-AU"/>
        </w:rPr>
      </w:pPr>
      <w:r w:rsidRPr="00442B62">
        <w:rPr>
          <w:rFonts w:ascii="SimSun" w:eastAsia="SimSun" w:hAnsi="SimSun"/>
          <w:szCs w:val="32"/>
          <w:lang w:val="zh-CN" w:bidi="zh-CN"/>
        </w:rPr>
        <w:t>我怎样联系分居后子女抚养计划？</w:t>
      </w:r>
    </w:p>
    <w:p w:rsidR="00095918" w:rsidRPr="00442B62" w:rsidRDefault="00442B62" w:rsidP="00095918">
      <w:pPr>
        <w:spacing w:before="100" w:beforeAutospacing="1" w:after="100" w:afterAutospacing="1" w:line="240" w:lineRule="auto"/>
        <w:rPr>
          <w:rFonts w:ascii="SimSun" w:eastAsia="SimSun" w:hAnsi="SimSun" w:cs="Arial"/>
          <w:szCs w:val="24"/>
          <w:lang w:eastAsia="en-AU"/>
        </w:rPr>
      </w:pPr>
      <w:r w:rsidRPr="00442B62">
        <w:rPr>
          <w:rStyle w:val="Bold"/>
          <w:rFonts w:ascii="SimSun" w:eastAsia="SimSun" w:hAnsi="SimSun" w:cs="MS Gothic" w:hint="eastAsia"/>
        </w:rPr>
        <w:t>您可在周一至周五早</w:t>
      </w:r>
      <w:r w:rsidRPr="00442B62">
        <w:rPr>
          <w:rStyle w:val="Bold"/>
          <w:rFonts w:eastAsia="SimSun" w:cs="Arial"/>
        </w:rPr>
        <w:t>8</w:t>
      </w:r>
      <w:r w:rsidRPr="00442B62">
        <w:rPr>
          <w:rStyle w:val="Bold"/>
          <w:rFonts w:ascii="SimSun" w:eastAsia="SimSun" w:hAnsi="SimSun" w:cs="MS Gothic" w:hint="eastAsia"/>
        </w:rPr>
        <w:t>点至晚</w:t>
      </w:r>
      <w:r w:rsidRPr="00442B62">
        <w:rPr>
          <w:rStyle w:val="Bold"/>
          <w:rFonts w:eastAsia="SimSun" w:cs="Arial"/>
        </w:rPr>
        <w:t>8</w:t>
      </w:r>
      <w:r w:rsidRPr="00442B62">
        <w:rPr>
          <w:rStyle w:val="Bold"/>
          <w:rFonts w:ascii="SimSun" w:eastAsia="SimSun" w:hAnsi="SimSun" w:cs="MS Gothic" w:hint="eastAsia"/>
        </w:rPr>
        <w:t>点，周六上午</w:t>
      </w:r>
      <w:r w:rsidRPr="00442B62">
        <w:rPr>
          <w:rStyle w:val="Bold"/>
          <w:rFonts w:eastAsia="SimSun" w:cs="Arial"/>
        </w:rPr>
        <w:t>10</w:t>
      </w:r>
      <w:r w:rsidRPr="00442B62">
        <w:rPr>
          <w:rStyle w:val="Bold"/>
          <w:rFonts w:ascii="SimSun" w:eastAsia="SimSun" w:hAnsi="SimSun" w:cs="MS Gothic" w:hint="eastAsia"/>
        </w:rPr>
        <w:t>点至下午</w:t>
      </w:r>
      <w:r w:rsidRPr="00442B62">
        <w:rPr>
          <w:rStyle w:val="Bold"/>
          <w:rFonts w:eastAsia="SimSun" w:cs="Arial"/>
        </w:rPr>
        <w:t>4</w:t>
      </w:r>
      <w:r w:rsidRPr="00442B62">
        <w:rPr>
          <w:rStyle w:val="Bold"/>
          <w:rFonts w:ascii="SimSun" w:eastAsia="SimSun" w:hAnsi="SimSun" w:cs="MS Gothic" w:hint="eastAsia"/>
        </w:rPr>
        <w:t>点</w:t>
      </w:r>
      <w:r w:rsidRPr="00442B62">
        <w:rPr>
          <w:rFonts w:ascii="SimSun" w:eastAsia="SimSun" w:hAnsi="SimSun" w:cs="Arial" w:hint="eastAsia"/>
          <w:szCs w:val="24"/>
          <w:lang w:val="zh-CN" w:bidi="zh-CN"/>
        </w:rPr>
        <w:t>，致电家庭关系咨询专线：</w:t>
      </w:r>
      <w:r w:rsidRPr="00442B62">
        <w:rPr>
          <w:rFonts w:ascii="SimSun" w:eastAsia="SimSun" w:hAnsi="SimSun" w:cs="Arial"/>
          <w:szCs w:val="24"/>
          <w:lang w:val="en-PH" w:bidi="zh-CN"/>
        </w:rPr>
        <w:t xml:space="preserve">   </w:t>
      </w:r>
      <w:r w:rsidRPr="00442B62">
        <w:rPr>
          <w:rFonts w:eastAsia="SimSun" w:cs="Arial"/>
          <w:b/>
          <w:szCs w:val="24"/>
          <w:lang w:val="zh-CN" w:bidi="zh-CN"/>
        </w:rPr>
        <w:t>1800 050 321</w:t>
      </w:r>
      <w:r w:rsidRPr="00442B62">
        <w:rPr>
          <w:rFonts w:eastAsia="SimSun" w:cs="Arial"/>
          <w:szCs w:val="24"/>
          <w:lang w:val="zh-CN" w:bidi="zh-CN"/>
        </w:rPr>
        <w:t xml:space="preserve"> </w:t>
      </w:r>
      <w:r w:rsidRPr="00985F06">
        <w:rPr>
          <w:rFonts w:ascii="SimSun" w:eastAsia="SimSun" w:cs="Arial" w:hint="eastAsia"/>
          <w:szCs w:val="24"/>
          <w:lang w:val="zh-CN" w:bidi="zh-CN"/>
        </w:rPr>
        <w:t>（全国性节假日休息）。</w:t>
      </w:r>
      <w:r w:rsidR="00095918" w:rsidRPr="00442B62">
        <w:rPr>
          <w:rFonts w:ascii="SimSun" w:eastAsia="SimSun" w:hAnsi="SimSun" w:cs="Arial"/>
          <w:szCs w:val="24"/>
          <w:lang w:val="zh-CN" w:bidi="zh-CN"/>
        </w:rPr>
        <w:t>他们可以帮助你找到最近的计划来帮助你的孩子。如果你附近没有分居后子女援助计划，那么建议热线可以告诉你其他在你附近的有用服务。</w:t>
      </w:r>
    </w:p>
    <w:p w:rsidR="00095918" w:rsidRDefault="00095918" w:rsidP="00095918">
      <w:pPr>
        <w:spacing w:before="100" w:beforeAutospacing="1" w:after="100" w:afterAutospacing="1" w:line="240" w:lineRule="auto"/>
        <w:rPr>
          <w:rFonts w:eastAsia="Times New Roman" w:cs="Arial"/>
          <w:szCs w:val="24"/>
          <w:lang w:eastAsia="en-AU"/>
        </w:rPr>
      </w:pPr>
      <w:r w:rsidRPr="00442B62">
        <w:rPr>
          <w:rFonts w:ascii="SimSun" w:eastAsia="SimSun" w:hAnsi="SimSun" w:cs="Arial"/>
          <w:szCs w:val="24"/>
          <w:lang w:val="zh-CN" w:bidi="zh-CN"/>
        </w:rPr>
        <w:t>您可登陆家庭关系在线网站：</w:t>
      </w:r>
      <w:hyperlink r:id="rId9" w:history="1">
        <w:r w:rsidR="00442B62" w:rsidRPr="002C1CCA">
          <w:rPr>
            <w:rStyle w:val="Hyperlink"/>
            <w:rFonts w:eastAsia="Times New Roman" w:cs="Arial"/>
            <w:szCs w:val="24"/>
            <w:lang w:eastAsia="en-AU"/>
          </w:rPr>
          <w:t>www.familyrelationships.gov.au</w:t>
        </w:r>
      </w:hyperlink>
      <w:r w:rsidRPr="00442B62">
        <w:rPr>
          <w:rFonts w:ascii="SimSun" w:eastAsia="SimSun" w:hAnsi="SimSun" w:cs="Arial"/>
          <w:szCs w:val="24"/>
          <w:lang w:val="zh-CN" w:bidi="zh-CN"/>
        </w:rPr>
        <w:t>，了解其它家庭服务信息。这个网站有许多关于家庭和其他问题的有益咨讯。</w:t>
      </w:r>
      <w:bookmarkStart w:id="0" w:name="_GoBack"/>
      <w:bookmarkEnd w:id="0"/>
    </w:p>
    <w:sectPr w:rsidR="00095918"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013" w:rsidRDefault="00B54013" w:rsidP="00F149CE">
      <w:pPr>
        <w:spacing w:before="0" w:after="0" w:line="240" w:lineRule="auto"/>
      </w:pPr>
      <w:r>
        <w:separator/>
      </w:r>
    </w:p>
  </w:endnote>
  <w:endnote w:type="continuationSeparator" w:id="0">
    <w:p w:rsidR="00B54013" w:rsidRDefault="00B54013"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013" w:rsidRDefault="00B54013" w:rsidP="00F149CE">
      <w:pPr>
        <w:spacing w:before="0" w:after="0" w:line="240" w:lineRule="auto"/>
      </w:pPr>
      <w:r>
        <w:separator/>
      </w:r>
    </w:p>
  </w:footnote>
  <w:footnote w:type="continuationSeparator" w:id="0">
    <w:p w:rsidR="00B54013" w:rsidRDefault="00B54013"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9F31F43" wp14:editId="4F03096F">
          <wp:extent cx="7155380" cy="1612800"/>
          <wp:effectExtent l="0" t="0" r="0" b="6985"/>
          <wp:docPr id="2" name="Picture 2" descr="Australian Government logo. Word graphic highlighting the words: help, children, progress, solutions, understanding, assistance, support, confidential, safe, counselling and you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62"/>
    <w:rsid w:val="00002E06"/>
    <w:rsid w:val="0000597D"/>
    <w:rsid w:val="00095918"/>
    <w:rsid w:val="00134E55"/>
    <w:rsid w:val="00137A50"/>
    <w:rsid w:val="001C6868"/>
    <w:rsid w:val="001E630D"/>
    <w:rsid w:val="001F7142"/>
    <w:rsid w:val="00217153"/>
    <w:rsid w:val="002D3E67"/>
    <w:rsid w:val="003517C8"/>
    <w:rsid w:val="003B2BB8"/>
    <w:rsid w:val="003D34FF"/>
    <w:rsid w:val="003D692F"/>
    <w:rsid w:val="00442B62"/>
    <w:rsid w:val="00485E51"/>
    <w:rsid w:val="004B54CA"/>
    <w:rsid w:val="004E5CBF"/>
    <w:rsid w:val="0054328E"/>
    <w:rsid w:val="0058694E"/>
    <w:rsid w:val="005C3AA9"/>
    <w:rsid w:val="005D766C"/>
    <w:rsid w:val="00622455"/>
    <w:rsid w:val="006A4CE7"/>
    <w:rsid w:val="006A6A32"/>
    <w:rsid w:val="006E7086"/>
    <w:rsid w:val="00755A80"/>
    <w:rsid w:val="00785261"/>
    <w:rsid w:val="007B0256"/>
    <w:rsid w:val="008423E5"/>
    <w:rsid w:val="00871028"/>
    <w:rsid w:val="008D62C6"/>
    <w:rsid w:val="009225F0"/>
    <w:rsid w:val="009C3DA4"/>
    <w:rsid w:val="00B42174"/>
    <w:rsid w:val="00B54013"/>
    <w:rsid w:val="00B5570F"/>
    <w:rsid w:val="00BA2DB9"/>
    <w:rsid w:val="00BE7148"/>
    <w:rsid w:val="00C2305B"/>
    <w:rsid w:val="00E57313"/>
    <w:rsid w:val="00E57F7D"/>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yrelationships.gov.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Supporting%20Children%20after%20Seperation%20Program-en-zh_cn-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ACD3A4-B6F9-48DC-BE5A-B3DCD62D8D5E}"/>
</file>

<file path=customXml/itemProps2.xml><?xml version="1.0" encoding="utf-8"?>
<ds:datastoreItem xmlns:ds="http://schemas.openxmlformats.org/officeDocument/2006/customXml" ds:itemID="{F894CC2C-2F1E-47E0-B10C-477E7B093791}"/>
</file>

<file path=customXml/itemProps3.xml><?xml version="1.0" encoding="utf-8"?>
<ds:datastoreItem xmlns:ds="http://schemas.openxmlformats.org/officeDocument/2006/customXml" ds:itemID="{E8CACD30-4B82-4AD7-B4E8-C57945393FE5}"/>
</file>

<file path=docProps/app.xml><?xml version="1.0" encoding="utf-8"?>
<Properties xmlns="http://schemas.openxmlformats.org/officeDocument/2006/extended-properties" xmlns:vt="http://schemas.openxmlformats.org/officeDocument/2006/docPropsVTypes">
  <Template>Supporting Children after Seperation Program-en-zh_cn-C</Template>
  <TotalTime>2</TotalTime>
  <Pages>3</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抚养计划</vt:lpstr>
    </vt:vector>
  </TitlesOfParts>
  <Company>Australian Government</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抚养计划</dc:title>
  <dc:creator>user</dc:creator>
  <cp:lastModifiedBy>user</cp:lastModifiedBy>
  <cp:revision>1</cp:revision>
  <dcterms:created xsi:type="dcterms:W3CDTF">2015-06-18T14:44:00Z</dcterms:created>
  <dcterms:modified xsi:type="dcterms:W3CDTF">2015-06-18T14:48:00Z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